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754"/>
        <w:gridCol w:w="7462"/>
      </w:tblGrid>
      <w:tr w:rsidR="009761D2" w:rsidRPr="00B44557" w:rsidTr="00132D08">
        <w:trPr>
          <w:trHeight w:val="1438"/>
        </w:trPr>
        <w:tc>
          <w:tcPr>
            <w:tcW w:w="1754" w:type="dxa"/>
          </w:tcPr>
          <w:p w:rsidR="009761D2" w:rsidRPr="005D1126" w:rsidRDefault="009761D2" w:rsidP="00132D08">
            <w:pPr>
              <w:spacing w:line="360" w:lineRule="auto"/>
              <w:ind w:right="26"/>
              <w:rPr>
                <w:rFonts w:ascii="Arial" w:hAnsi="Arial" w:cs="Arial"/>
                <w:sz w:val="10"/>
                <w:szCs w:val="10"/>
              </w:rPr>
            </w:pPr>
            <w:bookmarkStart w:id="0" w:name="_GoBack"/>
            <w:bookmarkEnd w:id="0"/>
            <w:r w:rsidRPr="005D1126">
              <w:rPr>
                <w:rFonts w:ascii="Arial" w:hAnsi="Arial" w:cs="Arial"/>
                <w:noProof/>
                <w:sz w:val="10"/>
                <w:szCs w:val="1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28700" cy="873760"/>
                  <wp:effectExtent l="1905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873760"/>
                          </a:xfrm>
                          <a:prstGeom prst="rect">
                            <a:avLst/>
                          </a:prstGeom>
                          <a:noFill/>
                          <a:ln w="9525">
                            <a:noFill/>
                            <a:miter lim="800000"/>
                            <a:headEnd/>
                            <a:tailEnd/>
                          </a:ln>
                        </pic:spPr>
                      </pic:pic>
                    </a:graphicData>
                  </a:graphic>
                </wp:anchor>
              </w:drawing>
            </w:r>
          </w:p>
        </w:tc>
        <w:tc>
          <w:tcPr>
            <w:tcW w:w="7462" w:type="dxa"/>
          </w:tcPr>
          <w:p w:rsidR="009761D2" w:rsidRPr="005D1126" w:rsidRDefault="009761D2" w:rsidP="00132D08">
            <w:pPr>
              <w:tabs>
                <w:tab w:val="left" w:pos="1646"/>
              </w:tabs>
              <w:ind w:right="-154"/>
              <w:rPr>
                <w:rFonts w:ascii="Arial" w:hAnsi="Arial" w:cs="Arial"/>
                <w:b/>
                <w:spacing w:val="6"/>
                <w:sz w:val="36"/>
                <w:szCs w:val="36"/>
              </w:rPr>
            </w:pPr>
            <w:r w:rsidRPr="005D1126">
              <w:rPr>
                <w:rFonts w:ascii="Arial" w:hAnsi="Arial" w:cs="Arial"/>
                <w:b/>
                <w:spacing w:val="6"/>
                <w:sz w:val="36"/>
                <w:szCs w:val="36"/>
              </w:rPr>
              <w:t xml:space="preserve">Αναπτυξιακή Εταιρεία Σερρών </w:t>
            </w:r>
          </w:p>
          <w:p w:rsidR="009761D2" w:rsidRPr="005D1126" w:rsidRDefault="009761D2" w:rsidP="00132D08">
            <w:pPr>
              <w:pBdr>
                <w:bottom w:val="single" w:sz="4" w:space="1" w:color="auto"/>
              </w:pBdr>
              <w:spacing w:before="440"/>
              <w:ind w:right="28"/>
              <w:rPr>
                <w:rFonts w:ascii="Arial" w:hAnsi="Arial" w:cs="Arial"/>
                <w:spacing w:val="6"/>
                <w:sz w:val="20"/>
                <w:szCs w:val="20"/>
              </w:rPr>
            </w:pPr>
            <w:r w:rsidRPr="005D1126">
              <w:rPr>
                <w:rFonts w:ascii="Arial" w:hAnsi="Arial" w:cs="Arial"/>
                <w:spacing w:val="6"/>
                <w:sz w:val="20"/>
                <w:szCs w:val="20"/>
              </w:rPr>
              <w:t>Αναπτυξιακή Ανώνυμη Εταιρεία ΟΤΑ</w:t>
            </w:r>
          </w:p>
          <w:p w:rsidR="009761D2" w:rsidRPr="005D1126" w:rsidRDefault="009761D2" w:rsidP="00132D08">
            <w:pPr>
              <w:spacing w:line="360" w:lineRule="auto"/>
              <w:ind w:right="28"/>
              <w:rPr>
                <w:rFonts w:ascii="Arial" w:hAnsi="Arial" w:cs="Arial"/>
                <w:sz w:val="19"/>
                <w:szCs w:val="19"/>
                <w:lang w:val="en-GB"/>
              </w:rPr>
            </w:pPr>
            <w:r w:rsidRPr="005D1126">
              <w:rPr>
                <w:rFonts w:ascii="Arial" w:hAnsi="Arial" w:cs="Arial"/>
                <w:sz w:val="19"/>
                <w:szCs w:val="19"/>
                <w:lang w:val="de-DE"/>
              </w:rPr>
              <w:t>www.</w:t>
            </w:r>
            <w:hyperlink r:id="rId9" w:history="1">
              <w:r w:rsidRPr="005D1126">
                <w:rPr>
                  <w:rFonts w:ascii="Arial" w:hAnsi="Arial" w:cs="Arial"/>
                  <w:sz w:val="19"/>
                  <w:szCs w:val="19"/>
                  <w:lang w:val="de-DE"/>
                </w:rPr>
                <w:t>aneser.gr</w:t>
              </w:r>
            </w:hyperlink>
            <w:r w:rsidRPr="005D1126">
              <w:rPr>
                <w:rFonts w:ascii="Arial" w:hAnsi="Arial" w:cs="Arial"/>
                <w:sz w:val="19"/>
                <w:szCs w:val="19"/>
                <w:lang w:val="de-DE"/>
              </w:rPr>
              <w:t xml:space="preserve">  - e-</w:t>
            </w:r>
            <w:proofErr w:type="spellStart"/>
            <w:r w:rsidRPr="005D1126">
              <w:rPr>
                <w:rFonts w:ascii="Arial" w:hAnsi="Arial" w:cs="Arial"/>
                <w:sz w:val="19"/>
                <w:szCs w:val="19"/>
                <w:lang w:val="de-DE"/>
              </w:rPr>
              <w:t>mail</w:t>
            </w:r>
            <w:proofErr w:type="spellEnd"/>
            <w:r w:rsidRPr="005D1126">
              <w:rPr>
                <w:rFonts w:ascii="Arial" w:hAnsi="Arial" w:cs="Arial"/>
                <w:sz w:val="19"/>
                <w:szCs w:val="19"/>
                <w:lang w:val="de-DE"/>
              </w:rPr>
              <w:t xml:space="preserve">: </w:t>
            </w:r>
            <w:hyperlink r:id="rId10" w:history="1">
              <w:r w:rsidRPr="005D1126">
                <w:rPr>
                  <w:rFonts w:ascii="Arial" w:hAnsi="Arial" w:cs="Arial"/>
                  <w:sz w:val="19"/>
                  <w:szCs w:val="19"/>
                  <w:lang w:val="de-DE"/>
                </w:rPr>
                <w:t>info@aneser.gr</w:t>
              </w:r>
            </w:hyperlink>
          </w:p>
        </w:tc>
      </w:tr>
    </w:tbl>
    <w:p w:rsidR="009761D2" w:rsidRPr="00C02D80" w:rsidRDefault="009761D2" w:rsidP="00462136">
      <w:pPr>
        <w:tabs>
          <w:tab w:val="left" w:pos="0"/>
        </w:tabs>
        <w:ind w:left="6480"/>
        <w:rPr>
          <w:rFonts w:ascii="Arial" w:eastAsiaTheme="minorHAnsi" w:hAnsi="Arial" w:cs="Arial"/>
          <w:sz w:val="20"/>
          <w:szCs w:val="22"/>
          <w:lang w:val="en-US" w:eastAsia="en-US"/>
        </w:rPr>
      </w:pPr>
    </w:p>
    <w:tbl>
      <w:tblPr>
        <w:tblStyle w:val="a8"/>
        <w:tblW w:w="9735" w:type="dxa"/>
        <w:jc w:val="center"/>
        <w:tblInd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35"/>
      </w:tblGrid>
      <w:tr w:rsidR="0078397F" w:rsidRPr="00B44557" w:rsidTr="008A67A4">
        <w:trPr>
          <w:trHeight w:val="1391"/>
          <w:jc w:val="center"/>
        </w:trPr>
        <w:tc>
          <w:tcPr>
            <w:tcW w:w="9735" w:type="dxa"/>
          </w:tcPr>
          <w:p w:rsidR="0078397F" w:rsidRPr="005D1126" w:rsidRDefault="0078397F" w:rsidP="009761D2">
            <w:pPr>
              <w:outlineLvl w:val="0"/>
              <w:rPr>
                <w:rFonts w:ascii="Arial" w:hAnsi="Arial" w:cs="Arial"/>
                <w:sz w:val="20"/>
                <w:szCs w:val="20"/>
                <w:lang w:val="en-US"/>
              </w:rPr>
            </w:pPr>
            <w:r>
              <w:rPr>
                <w:rFonts w:ascii="Arial" w:hAnsi="Arial" w:cs="Arial"/>
                <w:noProof/>
                <w:sz w:val="20"/>
                <w:szCs w:val="20"/>
              </w:rPr>
              <w:drawing>
                <wp:anchor distT="0" distB="0" distL="114935" distR="114935" simplePos="0" relativeHeight="251671552" behindDoc="0" locked="0" layoutInCell="1" allowOverlap="1">
                  <wp:simplePos x="0" y="0"/>
                  <wp:positionH relativeFrom="column">
                    <wp:posOffset>1445895</wp:posOffset>
                  </wp:positionH>
                  <wp:positionV relativeFrom="paragraph">
                    <wp:posOffset>169545</wp:posOffset>
                  </wp:positionV>
                  <wp:extent cx="3324860" cy="575310"/>
                  <wp:effectExtent l="19050" t="0" r="889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24860" cy="575310"/>
                          </a:xfrm>
                          <a:prstGeom prst="rect">
                            <a:avLst/>
                          </a:prstGeom>
                          <a:solidFill>
                            <a:srgbClr val="FFFFFF">
                              <a:alpha val="0"/>
                            </a:srgbClr>
                          </a:solidFill>
                          <a:ln w="9525">
                            <a:noFill/>
                            <a:miter lim="800000"/>
                            <a:headEnd/>
                            <a:tailEnd/>
                          </a:ln>
                        </pic:spPr>
                      </pic:pic>
                    </a:graphicData>
                  </a:graphic>
                </wp:anchor>
              </w:drawing>
            </w:r>
          </w:p>
        </w:tc>
      </w:tr>
    </w:tbl>
    <w:p w:rsidR="009761D2" w:rsidRDefault="009761D2" w:rsidP="00462136">
      <w:pPr>
        <w:tabs>
          <w:tab w:val="left" w:pos="0"/>
        </w:tabs>
        <w:ind w:left="6480"/>
        <w:rPr>
          <w:rFonts w:ascii="Arial" w:eastAsiaTheme="minorHAnsi" w:hAnsi="Arial" w:cs="Arial"/>
          <w:sz w:val="20"/>
          <w:szCs w:val="22"/>
          <w:lang w:val="en-US" w:eastAsia="en-US"/>
        </w:rPr>
      </w:pPr>
    </w:p>
    <w:p w:rsidR="00E00903" w:rsidRPr="00D240B1" w:rsidRDefault="00E00903" w:rsidP="00E00903">
      <w:pPr>
        <w:tabs>
          <w:tab w:val="left" w:pos="240"/>
        </w:tabs>
        <w:spacing w:line="360" w:lineRule="auto"/>
        <w:jc w:val="both"/>
      </w:pPr>
      <w:proofErr w:type="spellStart"/>
      <w:r w:rsidRPr="00D240B1">
        <w:t>Ταχ</w:t>
      </w:r>
      <w:proofErr w:type="spellEnd"/>
      <w:r w:rsidRPr="00D240B1">
        <w:t>. Δ/</w:t>
      </w:r>
      <w:proofErr w:type="spellStart"/>
      <w:r w:rsidRPr="00D240B1">
        <w:t>νση</w:t>
      </w:r>
      <w:proofErr w:type="spellEnd"/>
      <w:r w:rsidRPr="00D240B1">
        <w:t xml:space="preserve">      :</w:t>
      </w:r>
      <w:proofErr w:type="spellStart"/>
      <w:r>
        <w:rPr>
          <w:bCs/>
        </w:rPr>
        <w:t>Βα</w:t>
      </w:r>
      <w:r w:rsidR="00C2255C">
        <w:rPr>
          <w:bCs/>
        </w:rPr>
        <w:t>σ</w:t>
      </w:r>
      <w:proofErr w:type="spellEnd"/>
      <w:r>
        <w:rPr>
          <w:bCs/>
        </w:rPr>
        <w:t>. Αλεξάνδρου 2</w:t>
      </w:r>
    </w:p>
    <w:p w:rsidR="00E00903" w:rsidRPr="00B44557" w:rsidRDefault="00E00903" w:rsidP="00E00903">
      <w:pPr>
        <w:spacing w:line="360" w:lineRule="auto"/>
        <w:jc w:val="both"/>
        <w:rPr>
          <w:b/>
          <w:lang w:val="en-US"/>
        </w:rPr>
      </w:pPr>
      <w:proofErr w:type="spellStart"/>
      <w:r w:rsidRPr="00D240B1">
        <w:t>Ταχ</w:t>
      </w:r>
      <w:proofErr w:type="spellEnd"/>
      <w:r w:rsidRPr="00D240B1">
        <w:t xml:space="preserve">. Κωδ.       : </w:t>
      </w:r>
      <w:r>
        <w:t>62122</w:t>
      </w:r>
      <w:r w:rsidRPr="00D240B1">
        <w:rPr>
          <w:bCs/>
        </w:rPr>
        <w:t xml:space="preserve">, </w:t>
      </w:r>
      <w:r>
        <w:rPr>
          <w:bCs/>
        </w:rPr>
        <w:t>Σέρρες</w:t>
      </w:r>
      <w:r w:rsidR="00B44557">
        <w:rPr>
          <w:bCs/>
          <w:lang w:val="en-US"/>
        </w:rPr>
        <w:tab/>
      </w:r>
      <w:r w:rsidR="00B44557">
        <w:rPr>
          <w:bCs/>
          <w:lang w:val="en-US"/>
        </w:rPr>
        <w:tab/>
      </w:r>
      <w:r w:rsidR="00B44557">
        <w:rPr>
          <w:bCs/>
          <w:lang w:val="en-US"/>
        </w:rPr>
        <w:tab/>
      </w:r>
      <w:r w:rsidR="00B44557">
        <w:rPr>
          <w:bCs/>
          <w:lang w:val="en-US"/>
        </w:rPr>
        <w:tab/>
      </w:r>
      <w:r w:rsidR="00B44557">
        <w:rPr>
          <w:bCs/>
          <w:lang w:val="en-US"/>
        </w:rPr>
        <w:tab/>
      </w:r>
      <w:r w:rsidR="00B44557">
        <w:rPr>
          <w:bCs/>
          <w:lang w:val="en-US"/>
        </w:rPr>
        <w:tab/>
      </w:r>
      <w:r w:rsidR="00BA7934" w:rsidRPr="00BA7934">
        <w:rPr>
          <w:b/>
          <w:bCs/>
        </w:rPr>
        <w:t xml:space="preserve">Σέρρες </w:t>
      </w:r>
      <w:r w:rsidR="00B44557">
        <w:rPr>
          <w:b/>
          <w:bCs/>
          <w:lang w:val="en-US"/>
        </w:rPr>
        <w:t>30</w:t>
      </w:r>
      <w:r w:rsidR="00BA7934" w:rsidRPr="00BA7934">
        <w:rPr>
          <w:b/>
          <w:bCs/>
        </w:rPr>
        <w:t>-1-20</w:t>
      </w:r>
      <w:r w:rsidR="00B44557">
        <w:rPr>
          <w:b/>
          <w:bCs/>
          <w:lang w:val="en-US"/>
        </w:rPr>
        <w:t>20</w:t>
      </w:r>
    </w:p>
    <w:p w:rsidR="00E00903" w:rsidRPr="00B44557" w:rsidRDefault="00E00903" w:rsidP="00E00903">
      <w:pPr>
        <w:spacing w:line="360" w:lineRule="auto"/>
        <w:jc w:val="both"/>
        <w:rPr>
          <w:b/>
          <w:lang w:val="en-US"/>
        </w:rPr>
      </w:pPr>
      <w:r w:rsidRPr="00D240B1">
        <w:t xml:space="preserve">Πληροφορίες  : </w:t>
      </w:r>
      <w:r>
        <w:t xml:space="preserve">Ελένη </w:t>
      </w:r>
      <w:proofErr w:type="spellStart"/>
      <w:r>
        <w:t>Τριανταφύλλου</w:t>
      </w:r>
      <w:proofErr w:type="spellEnd"/>
      <w:r w:rsidR="00B44557">
        <w:rPr>
          <w:lang w:val="en-US"/>
        </w:rPr>
        <w:tab/>
      </w:r>
      <w:r w:rsidR="00B44557">
        <w:rPr>
          <w:lang w:val="en-US"/>
        </w:rPr>
        <w:tab/>
      </w:r>
      <w:r w:rsidR="00B44557">
        <w:rPr>
          <w:lang w:val="en-US"/>
        </w:rPr>
        <w:tab/>
      </w:r>
      <w:r w:rsidR="00B44557">
        <w:rPr>
          <w:lang w:val="en-US"/>
        </w:rPr>
        <w:tab/>
      </w:r>
      <w:r w:rsidR="00B44557">
        <w:rPr>
          <w:lang w:val="en-US"/>
        </w:rPr>
        <w:tab/>
      </w:r>
      <w:r w:rsidR="00BA7934" w:rsidRPr="00BA7934">
        <w:rPr>
          <w:b/>
        </w:rPr>
        <w:t xml:space="preserve">Αρ. </w:t>
      </w:r>
      <w:proofErr w:type="spellStart"/>
      <w:r w:rsidR="00BA7934" w:rsidRPr="00BA7934">
        <w:rPr>
          <w:b/>
        </w:rPr>
        <w:t>Πρωτ</w:t>
      </w:r>
      <w:proofErr w:type="spellEnd"/>
      <w:r w:rsidR="00BA7934" w:rsidRPr="00BA7934">
        <w:rPr>
          <w:b/>
        </w:rPr>
        <w:t>.</w:t>
      </w:r>
      <w:r w:rsidR="00BA7934" w:rsidRPr="00D43200">
        <w:rPr>
          <w:b/>
        </w:rPr>
        <w:t>:</w:t>
      </w:r>
      <w:r w:rsidR="00BA7934" w:rsidRPr="00BA7934">
        <w:rPr>
          <w:b/>
        </w:rPr>
        <w:t xml:space="preserve"> </w:t>
      </w:r>
      <w:r w:rsidR="00B44557">
        <w:rPr>
          <w:b/>
          <w:lang w:val="en-US"/>
        </w:rPr>
        <w:t>0108</w:t>
      </w:r>
    </w:p>
    <w:p w:rsidR="00E00903" w:rsidRPr="00E00903" w:rsidRDefault="00E00903" w:rsidP="00E00903">
      <w:pPr>
        <w:spacing w:line="360" w:lineRule="auto"/>
        <w:jc w:val="both"/>
      </w:pPr>
      <w:r w:rsidRPr="00D240B1">
        <w:t>Τηλέφωνο</w:t>
      </w:r>
      <w:r w:rsidRPr="00E00903">
        <w:t xml:space="preserve">       :</w:t>
      </w:r>
      <w:r w:rsidRPr="00E00903">
        <w:rPr>
          <w:bCs/>
        </w:rPr>
        <w:t xml:space="preserve"> 2</w:t>
      </w:r>
      <w:r>
        <w:rPr>
          <w:bCs/>
        </w:rPr>
        <w:t>3210 64402</w:t>
      </w:r>
    </w:p>
    <w:p w:rsidR="00E00903" w:rsidRPr="00D43200" w:rsidRDefault="00E00903" w:rsidP="00E00903">
      <w:pPr>
        <w:spacing w:line="360" w:lineRule="auto"/>
        <w:rPr>
          <w:bCs/>
        </w:rPr>
      </w:pPr>
      <w:r w:rsidRPr="00D240B1">
        <w:rPr>
          <w:lang w:val="en-US"/>
        </w:rPr>
        <w:t>Fax</w:t>
      </w:r>
      <w:r w:rsidRPr="00D43200">
        <w:t xml:space="preserve">                  : </w:t>
      </w:r>
      <w:r w:rsidRPr="00D43200">
        <w:rPr>
          <w:bCs/>
        </w:rPr>
        <w:t>23210 99639</w:t>
      </w:r>
    </w:p>
    <w:p w:rsidR="00E00903" w:rsidRPr="00B44557" w:rsidRDefault="00E00903" w:rsidP="005A5947">
      <w:pPr>
        <w:spacing w:line="360" w:lineRule="auto"/>
        <w:rPr>
          <w:rFonts w:eastAsiaTheme="minorHAnsi"/>
          <w:b/>
          <w:lang w:eastAsia="en-US"/>
        </w:rPr>
      </w:pPr>
      <w:proofErr w:type="gramStart"/>
      <w:r w:rsidRPr="00D240B1">
        <w:rPr>
          <w:rFonts w:eastAsia="SimSun"/>
          <w:kern w:val="2"/>
          <w:lang w:val="en-US" w:eastAsia="zh-CN"/>
        </w:rPr>
        <w:t>e</w:t>
      </w:r>
      <w:r w:rsidRPr="00655F65">
        <w:rPr>
          <w:rFonts w:eastAsia="SimSun"/>
          <w:kern w:val="2"/>
          <w:lang w:eastAsia="zh-CN"/>
        </w:rPr>
        <w:t>-</w:t>
      </w:r>
      <w:r w:rsidRPr="00D240B1">
        <w:rPr>
          <w:rFonts w:eastAsia="SimSun"/>
          <w:kern w:val="2"/>
          <w:lang w:val="en-US" w:eastAsia="zh-CN"/>
        </w:rPr>
        <w:t>mail</w:t>
      </w:r>
      <w:proofErr w:type="gramEnd"/>
      <w:r w:rsidRPr="00655F65">
        <w:rPr>
          <w:rFonts w:eastAsia="SimSun"/>
          <w:kern w:val="2"/>
          <w:lang w:eastAsia="zh-CN"/>
        </w:rPr>
        <w:t xml:space="preserve">              : </w:t>
      </w:r>
      <w:hyperlink r:id="rId12" w:history="1">
        <w:r w:rsidRPr="005D1126">
          <w:rPr>
            <w:rFonts w:ascii="Arial" w:hAnsi="Arial" w:cs="Arial"/>
            <w:sz w:val="19"/>
            <w:szCs w:val="19"/>
            <w:lang w:val="de-DE"/>
          </w:rPr>
          <w:t>info@aneser.gr</w:t>
        </w:r>
      </w:hyperlink>
      <w:r w:rsidR="00B44557" w:rsidRPr="00B44557">
        <w:t xml:space="preserve"> </w:t>
      </w:r>
    </w:p>
    <w:p w:rsidR="005B3CA3" w:rsidRPr="00655F65" w:rsidRDefault="005B3CA3" w:rsidP="00462136">
      <w:pPr>
        <w:tabs>
          <w:tab w:val="left" w:pos="0"/>
        </w:tabs>
        <w:ind w:left="720"/>
        <w:rPr>
          <w:rFonts w:eastAsiaTheme="minorHAnsi"/>
          <w:b/>
          <w:lang w:eastAsia="en-US"/>
        </w:rPr>
      </w:pPr>
    </w:p>
    <w:p w:rsidR="005C26E7" w:rsidRPr="00655F65" w:rsidRDefault="005C26E7" w:rsidP="00462136">
      <w:pPr>
        <w:tabs>
          <w:tab w:val="left" w:pos="0"/>
        </w:tabs>
        <w:rPr>
          <w:rFonts w:eastAsiaTheme="minorHAnsi"/>
          <w:b/>
          <w:lang w:eastAsia="en-US"/>
        </w:rPr>
      </w:pPr>
    </w:p>
    <w:p w:rsidR="00655F65" w:rsidRPr="000734E6" w:rsidRDefault="00330DE2" w:rsidP="00BC1933">
      <w:pPr>
        <w:spacing w:line="400" w:lineRule="atLeast"/>
        <w:jc w:val="center"/>
        <w:rPr>
          <w:b/>
          <w:u w:val="single"/>
        </w:rPr>
      </w:pPr>
      <w:r w:rsidRPr="00046C04">
        <w:rPr>
          <w:b/>
          <w:u w:val="single"/>
        </w:rPr>
        <w:t>ΑΝΑΚΟΙΝΩΣΗ</w:t>
      </w:r>
      <w:r w:rsidR="00B44557" w:rsidRPr="00B44557">
        <w:rPr>
          <w:b/>
          <w:u w:val="single"/>
        </w:rPr>
        <w:t xml:space="preserve"> </w:t>
      </w:r>
      <w:r w:rsidRPr="00046C04">
        <w:rPr>
          <w:b/>
          <w:u w:val="single"/>
        </w:rPr>
        <w:t>υπ</w:t>
      </w:r>
      <w:r w:rsidRPr="00655F65">
        <w:rPr>
          <w:b/>
          <w:u w:val="single"/>
        </w:rPr>
        <w:t xml:space="preserve">' </w:t>
      </w:r>
      <w:r w:rsidRPr="00046C04">
        <w:rPr>
          <w:b/>
          <w:u w:val="single"/>
        </w:rPr>
        <w:t>αριθ</w:t>
      </w:r>
      <w:r w:rsidR="00BC1933" w:rsidRPr="00655F65">
        <w:rPr>
          <w:b/>
          <w:u w:val="single"/>
        </w:rPr>
        <w:t xml:space="preserve">. </w:t>
      </w:r>
      <w:r w:rsidR="00655F65">
        <w:rPr>
          <w:b/>
          <w:u w:val="single"/>
        </w:rPr>
        <w:t>ΣΟΧ  1 / 20</w:t>
      </w:r>
      <w:r w:rsidR="00655F65" w:rsidRPr="00655F65">
        <w:rPr>
          <w:b/>
          <w:u w:val="single"/>
        </w:rPr>
        <w:t>20</w:t>
      </w:r>
    </w:p>
    <w:p w:rsidR="00BC1933" w:rsidRDefault="00655F65" w:rsidP="00BC1933">
      <w:pPr>
        <w:spacing w:line="400" w:lineRule="atLeast"/>
        <w:jc w:val="center"/>
        <w:rPr>
          <w:b/>
        </w:rPr>
      </w:pPr>
      <w:r w:rsidRPr="00655F65">
        <w:rPr>
          <w:b/>
          <w:u w:val="single"/>
        </w:rPr>
        <w:t>(</w:t>
      </w:r>
      <w:r>
        <w:rPr>
          <w:b/>
          <w:u w:val="single"/>
        </w:rPr>
        <w:t>ΑΝΑΡΙΘΜΗΘΕΙΣΑ ΑΠΟ ΣΟΧ</w:t>
      </w:r>
      <w:r w:rsidR="00B44557" w:rsidRPr="00B44557">
        <w:rPr>
          <w:b/>
          <w:u w:val="single"/>
        </w:rPr>
        <w:t xml:space="preserve"> </w:t>
      </w:r>
      <w:r>
        <w:rPr>
          <w:b/>
          <w:u w:val="single"/>
        </w:rPr>
        <w:t>1/2019)</w:t>
      </w:r>
      <w:r w:rsidR="00BC1933" w:rsidRPr="00046C04">
        <w:rPr>
          <w:b/>
        </w:rPr>
        <w:br/>
        <w:t xml:space="preserve">για τη σύναψη ΣΥΜΒΑΣΗΣ ΕΡΓΑΣΙΑΣ ΟΡΙΣΜΕΝΟΥ ΧΡΟΝΟΥ </w:t>
      </w:r>
    </w:p>
    <w:p w:rsidR="00640780" w:rsidRDefault="00640780" w:rsidP="00BC1933">
      <w:pPr>
        <w:spacing w:line="400" w:lineRule="atLeast"/>
        <w:jc w:val="center"/>
        <w:rPr>
          <w:b/>
        </w:rPr>
      </w:pPr>
      <w:r>
        <w:rPr>
          <w:b/>
        </w:rPr>
        <w:t>στο πλαίσιο του προγράμματος Αγροτικής Ανάπτυξης της Ελλάδας 2014-2020</w:t>
      </w:r>
    </w:p>
    <w:p w:rsidR="00640780" w:rsidRPr="00640780" w:rsidRDefault="00640780" w:rsidP="00BC1933">
      <w:pPr>
        <w:spacing w:line="400" w:lineRule="atLeast"/>
        <w:jc w:val="center"/>
        <w:rPr>
          <w:b/>
        </w:rPr>
      </w:pPr>
      <w:r>
        <w:rPr>
          <w:b/>
        </w:rPr>
        <w:t>Άξονας Προτεραιότητας 9Β «Προώθηση της Κοινωνικής Ένταξης και καταπολέμηση της φτώχειας (ΕΚΤ) και της Επενδυτικής Προτεραιότητας 9</w:t>
      </w:r>
      <w:r>
        <w:rPr>
          <w:b/>
          <w:lang w:val="en-US"/>
        </w:rPr>
        <w:t>vi</w:t>
      </w:r>
      <w:r>
        <w:rPr>
          <w:b/>
        </w:rPr>
        <w:t xml:space="preserve"> «Στρατηγικές τοπικής ανάπτυξης με πρωτοβουλία τοπικών κοινοτήτων»</w:t>
      </w:r>
    </w:p>
    <w:p w:rsidR="00330DE2" w:rsidRPr="00E00903" w:rsidRDefault="00BC1933" w:rsidP="00BC1933">
      <w:pPr>
        <w:spacing w:line="400" w:lineRule="atLeast"/>
        <w:jc w:val="center"/>
        <w:rPr>
          <w:b/>
        </w:rPr>
      </w:pPr>
      <w:r w:rsidRPr="00046C04">
        <w:rPr>
          <w:b/>
        </w:rPr>
        <w:t xml:space="preserve">για την υλοποίηση του Επιχειρησιακού Σχεδίου </w:t>
      </w:r>
    </w:p>
    <w:p w:rsidR="00BC1933" w:rsidRPr="00046C04" w:rsidRDefault="00BC1933" w:rsidP="00BC1933">
      <w:pPr>
        <w:spacing w:line="400" w:lineRule="atLeast"/>
        <w:jc w:val="center"/>
        <w:rPr>
          <w:b/>
        </w:rPr>
      </w:pPr>
      <w:r w:rsidRPr="00046C04">
        <w:rPr>
          <w:b/>
        </w:rPr>
        <w:t>«ΔΡΑΣΕΙΣ ΕΚΤ ΣΤΙΣ ΠΕΡΙΟΧΕΣ ΤΑΠΤΟΚ ΤΟΥ ΠΡΟΓΡΑΜΜΑΤΟΣ ΑΓΡΟΤΙΚΗΣ ΑΝΑΠΤΥΞΗΣ»</w:t>
      </w:r>
    </w:p>
    <w:p w:rsidR="0078397F" w:rsidRPr="00046C04" w:rsidRDefault="0078397F" w:rsidP="00BC1933">
      <w:pPr>
        <w:spacing w:line="400" w:lineRule="atLeast"/>
        <w:jc w:val="center"/>
        <w:rPr>
          <w:b/>
        </w:rPr>
      </w:pPr>
    </w:p>
    <w:p w:rsidR="00BC1933" w:rsidRPr="00046C04" w:rsidRDefault="00BC1933" w:rsidP="00BC1933">
      <w:pPr>
        <w:tabs>
          <w:tab w:val="left" w:pos="0"/>
          <w:tab w:val="left" w:pos="567"/>
        </w:tabs>
        <w:ind w:firstLine="426"/>
        <w:jc w:val="center"/>
        <w:rPr>
          <w:b/>
        </w:rPr>
      </w:pPr>
      <w:r w:rsidRPr="00046C04">
        <w:rPr>
          <w:b/>
        </w:rPr>
        <w:t xml:space="preserve">Η Αναπτυξιακή Εταιρεία Σερρών </w:t>
      </w:r>
      <w:r w:rsidR="00655F65">
        <w:rPr>
          <w:b/>
        </w:rPr>
        <w:t xml:space="preserve">- </w:t>
      </w:r>
      <w:r w:rsidRPr="00046C04">
        <w:rPr>
          <w:b/>
        </w:rPr>
        <w:t xml:space="preserve">Αναπτυξιακή Ανώνυμη Εταιρεία ΟΤΑ </w:t>
      </w:r>
    </w:p>
    <w:p w:rsidR="00BC1933" w:rsidRPr="00046C04" w:rsidRDefault="00BC1933" w:rsidP="00BC1933">
      <w:pPr>
        <w:tabs>
          <w:tab w:val="left" w:pos="0"/>
          <w:tab w:val="left" w:pos="567"/>
        </w:tabs>
        <w:ind w:firstLine="426"/>
        <w:jc w:val="center"/>
        <w:rPr>
          <w:b/>
        </w:rPr>
      </w:pPr>
    </w:p>
    <w:p w:rsidR="00BC1933" w:rsidRDefault="00BC1933" w:rsidP="003D345C">
      <w:pPr>
        <w:tabs>
          <w:tab w:val="left" w:pos="0"/>
          <w:tab w:val="left" w:pos="567"/>
        </w:tabs>
        <w:spacing w:line="360" w:lineRule="auto"/>
        <w:ind w:firstLine="425"/>
        <w:rPr>
          <w:b/>
        </w:rPr>
      </w:pPr>
      <w:r w:rsidRPr="00046C04">
        <w:rPr>
          <w:b/>
        </w:rPr>
        <w:t>Έχοντας υπόψη:</w:t>
      </w:r>
    </w:p>
    <w:p w:rsidR="00BB7AAC" w:rsidRPr="001610B3" w:rsidRDefault="00BB7AAC" w:rsidP="003D345C">
      <w:pPr>
        <w:numPr>
          <w:ilvl w:val="0"/>
          <w:numId w:val="24"/>
        </w:numPr>
        <w:spacing w:line="360" w:lineRule="auto"/>
        <w:jc w:val="both"/>
      </w:pPr>
      <w:r w:rsidRPr="001610B3">
        <w:t xml:space="preserve">Τις διατάξεις της παρ. 3 του άρθρου 21 του Ν. 2190/1994 «Σύσταση ανεξάρτητης αρχής για την επιλογή προσωπικού και ρύθμιση θεμάτων διοίκησης» (ΦΕΚ 28/τ. Α΄/3-3-1994), </w:t>
      </w:r>
      <w:r w:rsidR="00655F65">
        <w:t xml:space="preserve">όπως </w:t>
      </w:r>
      <w:proofErr w:type="spellStart"/>
      <w:r w:rsidR="00655F65">
        <w:t>έχ</w:t>
      </w:r>
      <w:proofErr w:type="spellEnd"/>
      <w:r w:rsidR="00655F65">
        <w:rPr>
          <w:lang w:val="en-US"/>
        </w:rPr>
        <w:t>o</w:t>
      </w:r>
      <w:r w:rsidR="00655F65">
        <w:t>υν</w:t>
      </w:r>
      <w:r w:rsidR="00640780">
        <w:t xml:space="preserve"> τροποποιηθεί και ισχύουν</w:t>
      </w:r>
      <w:r w:rsidRPr="001610B3">
        <w:t xml:space="preserve">, σε συνδυασμό με τις διατάξεις </w:t>
      </w:r>
      <w:r w:rsidR="00640780">
        <w:t>της παρ. 9 του άρθρου 2</w:t>
      </w:r>
      <w:r w:rsidR="00655F65">
        <w:t>5</w:t>
      </w:r>
      <w:r w:rsidR="00640780">
        <w:t xml:space="preserve"> του Ν. 4440/2016 (ΦΕΚ 224/τ.Α΄/2-12-2016).</w:t>
      </w:r>
    </w:p>
    <w:p w:rsidR="00BB7AAC" w:rsidRPr="001610B3" w:rsidRDefault="00BB7AAC" w:rsidP="003D345C">
      <w:pPr>
        <w:numPr>
          <w:ilvl w:val="0"/>
          <w:numId w:val="24"/>
        </w:numPr>
        <w:spacing w:line="360" w:lineRule="auto"/>
        <w:jc w:val="both"/>
      </w:pPr>
      <w:r w:rsidRPr="001610B3">
        <w:lastRenderedPageBreak/>
        <w:t>Τις διατάξεις του Ν. 3852/2010 «Νέα Αρχιτεκτονική της Αυτοδιοίκησης και της Αποκεντρωμένης Διοίκησης- Πρόγραμμα Καλλικράτης» (ΦΕΚ 87/τ. Α΄/7-6-2010), όπως έχουν τροποποιηθεί και ισχύουν.</w:t>
      </w:r>
    </w:p>
    <w:p w:rsidR="00BB7AAC" w:rsidRPr="001610B3" w:rsidRDefault="00BB7AAC" w:rsidP="003D345C">
      <w:pPr>
        <w:numPr>
          <w:ilvl w:val="0"/>
          <w:numId w:val="24"/>
        </w:numPr>
        <w:spacing w:line="360" w:lineRule="auto"/>
        <w:jc w:val="both"/>
      </w:pPr>
      <w:r w:rsidRPr="001610B3">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 Α΄/14-3-201</w:t>
      </w:r>
      <w:r>
        <w:t>2</w:t>
      </w:r>
      <w:r w:rsidRPr="001610B3">
        <w:t>).</w:t>
      </w:r>
    </w:p>
    <w:p w:rsidR="00BB7AAC" w:rsidRPr="001610B3" w:rsidRDefault="00BB7AAC" w:rsidP="003D345C">
      <w:pPr>
        <w:numPr>
          <w:ilvl w:val="0"/>
          <w:numId w:val="24"/>
        </w:numPr>
        <w:spacing w:line="360" w:lineRule="auto"/>
        <w:contextualSpacing/>
        <w:jc w:val="both"/>
      </w:pPr>
      <w:r w:rsidRPr="001610B3">
        <w:t>Τις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ΦΕΚ Α΄ 161 και λοιπές ρυθμίσεις» (ΦΕΚ 74/τ. Α΄/26-3-2014).</w:t>
      </w:r>
    </w:p>
    <w:p w:rsidR="00BB7AAC" w:rsidRPr="001610B3" w:rsidRDefault="00BB7AAC" w:rsidP="003D345C">
      <w:pPr>
        <w:numPr>
          <w:ilvl w:val="0"/>
          <w:numId w:val="24"/>
        </w:numPr>
        <w:spacing w:line="360" w:lineRule="auto"/>
        <w:jc w:val="both"/>
      </w:pPr>
      <w:r w:rsidRPr="001610B3">
        <w:t>Τις διατάξεις 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(ΦΕΚ 265/τ. Α΄/23-12-2014).</w:t>
      </w:r>
    </w:p>
    <w:p w:rsidR="00BB7AAC" w:rsidRPr="001610B3" w:rsidRDefault="00BB7AAC" w:rsidP="003D345C">
      <w:pPr>
        <w:numPr>
          <w:ilvl w:val="0"/>
          <w:numId w:val="24"/>
        </w:numPr>
        <w:spacing w:line="360" w:lineRule="auto"/>
        <w:jc w:val="both"/>
      </w:pPr>
      <w:r w:rsidRPr="001610B3">
        <w:t>Τις διατάξεις της παρ. 5 του άρθρου 14 του Ν. 4403/2016 (ΦΕΚ 125/τ. Α΄/7-7-2016).</w:t>
      </w:r>
    </w:p>
    <w:p w:rsidR="00EA0EA8" w:rsidRDefault="00EA0EA8" w:rsidP="003D345C">
      <w:pPr>
        <w:numPr>
          <w:ilvl w:val="0"/>
          <w:numId w:val="24"/>
        </w:numPr>
        <w:tabs>
          <w:tab w:val="left" w:pos="567"/>
        </w:tabs>
        <w:spacing w:line="360" w:lineRule="auto"/>
        <w:jc w:val="both"/>
      </w:pPr>
      <w:r w:rsidRPr="00C17979">
        <w:t xml:space="preserve">Τις διατάξεις του άρθρου 64 του Ν. 4590/2019 «Ενδυνάμωση Ανώτατου   Συμβουλίου Επιλογής Προσωπικού (Α.Σ.Ε.Π.), ενίσχυση και αναβάθμιση Δημόσιας Διοίκησης και άλλες διατάξεις» (ΦΕΚ 17/τ.Α΄/07-2-2019). </w:t>
      </w:r>
    </w:p>
    <w:p w:rsidR="00640780" w:rsidRPr="00367BA4" w:rsidRDefault="00640780" w:rsidP="00640780">
      <w:pPr>
        <w:numPr>
          <w:ilvl w:val="0"/>
          <w:numId w:val="24"/>
        </w:numPr>
        <w:spacing w:line="360" w:lineRule="auto"/>
        <w:contextualSpacing/>
        <w:jc w:val="both"/>
      </w:pPr>
      <w:r w:rsidRPr="005D119C">
        <w:t xml:space="preserve">Την </w:t>
      </w:r>
      <w:proofErr w:type="spellStart"/>
      <w:r w:rsidRPr="005D119C">
        <w:t>υπ΄</w:t>
      </w:r>
      <w:proofErr w:type="spellEnd"/>
      <w:r w:rsidRPr="005D119C">
        <w:t xml:space="preserve"> </w:t>
      </w:r>
      <w:proofErr w:type="spellStart"/>
      <w:r w:rsidRPr="005D119C">
        <w:t>αριθμ</w:t>
      </w:r>
      <w:proofErr w:type="spellEnd"/>
      <w:r w:rsidRPr="005D119C">
        <w:t>. ΔΙΠΑΑΔ/Φ.ΕΠ.1/570/οικ.3824/2017 Υπουργική Απόφαση «Καθορισμός των δικαιολογητικών – εφαρμογή των διατάξεων του άρθρου 25 του Ν. 4440/2016…» (ΦΕΚ 272/τ.Β΄/6-2-2017).</w:t>
      </w:r>
    </w:p>
    <w:p w:rsidR="00516CE7" w:rsidRDefault="00516CE7" w:rsidP="003D345C">
      <w:pPr>
        <w:numPr>
          <w:ilvl w:val="0"/>
          <w:numId w:val="24"/>
        </w:numPr>
        <w:spacing w:line="360" w:lineRule="auto"/>
        <w:jc w:val="both"/>
      </w:pPr>
      <w:r>
        <w:t xml:space="preserve">Την </w:t>
      </w:r>
      <w:proofErr w:type="spellStart"/>
      <w:r>
        <w:t>υπ΄αριθ</w:t>
      </w:r>
      <w:proofErr w:type="spellEnd"/>
      <w:r>
        <w:t xml:space="preserve">. </w:t>
      </w:r>
      <w:proofErr w:type="spellStart"/>
      <w:r>
        <w:t>πρωτ</w:t>
      </w:r>
      <w:proofErr w:type="spellEnd"/>
      <w:r>
        <w:t>. 5629/16-11-2017 Πρόσκληση για την υποβολή προτάσεων με τίτλο «ΔΡΑΣΕΙΣ ΕΚΤ ΣΤΙΣ ΠΕΡΙΟΧΕΣ ΤΟΠΙΚΗΣ ΑΝΑΠΤΥΞΗΣ με την ΠΡΩΤΟΒΟΥΛΙΑ ΤΟΠΙΚΩΝ ΚΟΙΝΟΤΗΤΩΝ (ΤΑΠ</w:t>
      </w:r>
      <w:r w:rsidR="005D72BD">
        <w:t>Τ</w:t>
      </w:r>
      <w:r w:rsidR="0095150F">
        <w:t>ΟΚ</w:t>
      </w:r>
      <w:r>
        <w:t>) ΤΟΥ ΠΡΟΓΡΑΜΜΑΤΟΣ ΑΓΡΟΤΙΚΗΣ ΑΝΑΠΤΥΞΗΣ ΚΑΙ ΤΟΥ ΠΡΟΓΡΑΜΜΑΤΟΣ ΑΛΙΕΙΑ ΚΑΙ ΘΑΛΑΣΣΑ».</w:t>
      </w:r>
    </w:p>
    <w:p w:rsidR="00516CE7" w:rsidRDefault="00516CE7" w:rsidP="003D345C">
      <w:pPr>
        <w:numPr>
          <w:ilvl w:val="0"/>
          <w:numId w:val="24"/>
        </w:numPr>
        <w:spacing w:line="360" w:lineRule="auto"/>
        <w:jc w:val="both"/>
      </w:pPr>
      <w:r>
        <w:t xml:space="preserve">Την </w:t>
      </w:r>
      <w:proofErr w:type="spellStart"/>
      <w:r>
        <w:t>υπ΄αριθ</w:t>
      </w:r>
      <w:proofErr w:type="spellEnd"/>
      <w:r>
        <w:t xml:space="preserve">. </w:t>
      </w:r>
      <w:proofErr w:type="spellStart"/>
      <w:r>
        <w:t>πρωτ</w:t>
      </w:r>
      <w:proofErr w:type="spellEnd"/>
      <w:r>
        <w:t>. 6124/11-12-2017 (οικ. 0771/11-12-2017) πρόταση Επιχειρησιακού Σχεδίου της ΟΤΔ Αναπτυξιακή Εταιρεία Σερρών-Αναπτυξιακή Ανώνυμη Εταιρεία ΟΤΑ.</w:t>
      </w:r>
    </w:p>
    <w:p w:rsidR="00BC1933" w:rsidRPr="003D345C" w:rsidRDefault="00EA0EA8" w:rsidP="003D345C">
      <w:pPr>
        <w:numPr>
          <w:ilvl w:val="0"/>
          <w:numId w:val="24"/>
        </w:numPr>
        <w:spacing w:line="360" w:lineRule="auto"/>
        <w:jc w:val="both"/>
      </w:pPr>
      <w:r w:rsidRPr="003D345C">
        <w:rPr>
          <w:lang w:val="en-US"/>
        </w:rPr>
        <w:t>T</w:t>
      </w:r>
      <w:r w:rsidRPr="003D345C">
        <w:t>ην υπ. αριθ</w:t>
      </w:r>
      <w:r w:rsidR="00BC1933" w:rsidRPr="003D345C">
        <w:t xml:space="preserve">. </w:t>
      </w:r>
      <w:proofErr w:type="spellStart"/>
      <w:r w:rsidR="00BC1933" w:rsidRPr="003D345C">
        <w:t>πρωτ</w:t>
      </w:r>
      <w:proofErr w:type="spellEnd"/>
      <w:r w:rsidR="00BC1933" w:rsidRPr="003D345C">
        <w:t>. 6372/22-12-2017 απόφαση του Περιφερειάρχη Κεντρικής Μακεδονίας με την οποία εγκρίθηκε το Επιχειρησιακό Σχέδιο με τίτλο «Δ</w:t>
      </w:r>
      <w:r w:rsidR="004C7737" w:rsidRPr="003D345C">
        <w:t xml:space="preserve">ράσεις </w:t>
      </w:r>
      <w:r w:rsidR="00BC1933" w:rsidRPr="003D345C">
        <w:t xml:space="preserve">ΕΚΤ </w:t>
      </w:r>
      <w:r w:rsidR="004C7737" w:rsidRPr="003D345C">
        <w:t>στις περιοχές</w:t>
      </w:r>
      <w:r w:rsidR="00BC1933" w:rsidRPr="003D345C">
        <w:t xml:space="preserve"> ΤΑΠΤΟΚ </w:t>
      </w:r>
      <w:r w:rsidR="004C7737" w:rsidRPr="003D345C">
        <w:t>του Προγράμματος Αγροτικής Ανάπτυξης</w:t>
      </w:r>
      <w:r w:rsidR="00BC1933" w:rsidRPr="003D345C">
        <w:t>»</w:t>
      </w:r>
      <w:r w:rsidR="00DF0000">
        <w:t xml:space="preserve"> και του «Προγράμματος Αλιεία και Θάλασσα</w:t>
      </w:r>
      <w:r w:rsidR="005E0FFB">
        <w:t>»,</w:t>
      </w:r>
      <w:r w:rsidR="00BC1933" w:rsidRPr="003D345C">
        <w:t xml:space="preserve"> της ΟΤΔ Αναπτυξιακής Εταιρείας Σερρών </w:t>
      </w:r>
      <w:r w:rsidR="00DF0000">
        <w:t xml:space="preserve">- </w:t>
      </w:r>
      <w:r w:rsidR="00BC1933" w:rsidRPr="003D345C">
        <w:t>Αναπτυξιακής Ανώνυμης Εταιρείας ΟΤΑ</w:t>
      </w:r>
      <w:r w:rsidR="005E0FFB">
        <w:t>, για την εγκεκριμένη περιοχή εφαρμογής ΤΑΠΤΟΚ/ΠΑΑ για Σέρρες, το οποίο χρηματοδοτείται από το ΕΚΤ</w:t>
      </w:r>
      <w:r w:rsidR="00BC1B5E" w:rsidRPr="003D345C">
        <w:t>.</w:t>
      </w:r>
    </w:p>
    <w:p w:rsidR="00416B2B" w:rsidRPr="003658E2" w:rsidRDefault="00EA0EA8" w:rsidP="003D345C">
      <w:pPr>
        <w:numPr>
          <w:ilvl w:val="0"/>
          <w:numId w:val="24"/>
        </w:numPr>
        <w:spacing w:line="360" w:lineRule="auto"/>
        <w:jc w:val="both"/>
      </w:pPr>
      <w:r w:rsidRPr="003658E2">
        <w:lastRenderedPageBreak/>
        <w:t>Την υπ’ αριθ</w:t>
      </w:r>
      <w:r w:rsidR="00BC1933" w:rsidRPr="003658E2">
        <w:t>. 44α/22</w:t>
      </w:r>
      <w:r w:rsidR="00A34D1C" w:rsidRPr="003658E2">
        <w:t>-10-</w:t>
      </w:r>
      <w:r w:rsidR="00BC1933" w:rsidRPr="003658E2">
        <w:t xml:space="preserve">2019 απόφαση του Διοικητικού Συμβουλίου της Αναπτυξιακής Εταιρείας Σερρών </w:t>
      </w:r>
      <w:r w:rsidR="00DF0000">
        <w:t xml:space="preserve">- </w:t>
      </w:r>
      <w:r w:rsidR="00BC1933" w:rsidRPr="003658E2">
        <w:t>Αναπτυξιακής Ανώνυμης Εταιρείας ΟΤΑ</w:t>
      </w:r>
      <w:r w:rsidRPr="003658E2">
        <w:t>,</w:t>
      </w:r>
      <w:r w:rsidR="00BC1933" w:rsidRPr="003658E2">
        <w:t xml:space="preserve"> με θέμα: «</w:t>
      </w:r>
      <w:r w:rsidR="00A34D1C" w:rsidRPr="003658E2">
        <w:t xml:space="preserve">Διαδικασίες για την ενεργοποίηση του έργου </w:t>
      </w:r>
      <w:r w:rsidR="00BD7D35" w:rsidRPr="003658E2">
        <w:t>“</w:t>
      </w:r>
      <w:r w:rsidR="00BC1933" w:rsidRPr="003658E2">
        <w:t>Δ</w:t>
      </w:r>
      <w:r w:rsidR="00A34D1C" w:rsidRPr="003658E2">
        <w:t>ράσεις ΕΚΤ στην εγκεκριμένη περιοχή εφαρμογ</w:t>
      </w:r>
      <w:r w:rsidR="004C7737" w:rsidRPr="003658E2">
        <w:t>ής ΤΑΠΤΟΚ</w:t>
      </w:r>
      <w:r w:rsidR="00A34D1C" w:rsidRPr="003658E2">
        <w:t>/</w:t>
      </w:r>
      <w:proofErr w:type="spellStart"/>
      <w:r w:rsidR="00A34D1C" w:rsidRPr="003658E2">
        <w:t>ΠΑΑ</w:t>
      </w:r>
      <w:r w:rsidR="00BD7D35" w:rsidRPr="003658E2">
        <w:t>”</w:t>
      </w:r>
      <w:r w:rsidR="00A34D1C" w:rsidRPr="003658E2">
        <w:t>στα</w:t>
      </w:r>
      <w:proofErr w:type="spellEnd"/>
      <w:r w:rsidR="00A34D1C" w:rsidRPr="003658E2">
        <w:t xml:space="preserve"> πλαίσια</w:t>
      </w:r>
      <w:r w:rsidR="00BC1933" w:rsidRPr="003658E2">
        <w:t xml:space="preserve"> του επιχειρησιακού προγράμματος </w:t>
      </w:r>
      <w:r w:rsidR="00A34D1C" w:rsidRPr="003658E2">
        <w:t>Κεντρικής Μακεδονίας»</w:t>
      </w:r>
      <w:r w:rsidR="00416B2B" w:rsidRPr="003658E2">
        <w:t>.</w:t>
      </w:r>
    </w:p>
    <w:p w:rsidR="000B408B" w:rsidRDefault="00DF0000" w:rsidP="003D345C">
      <w:pPr>
        <w:numPr>
          <w:ilvl w:val="0"/>
          <w:numId w:val="24"/>
        </w:numPr>
        <w:spacing w:line="360" w:lineRule="auto"/>
        <w:jc w:val="both"/>
      </w:pPr>
      <w:r>
        <w:t>Τον Κ</w:t>
      </w:r>
      <w:r w:rsidR="000B408B">
        <w:t>ανονισμό Οργάνωσης της Αναπτυξιακής Εταιρείας Σερρών-Αναπτυξιακής Ανώνυμης Εταιρείας ΟΤΑ, όπως τροποποιήθηκε και ισχύει.</w:t>
      </w:r>
    </w:p>
    <w:p w:rsidR="00C577C4" w:rsidRPr="006C2ACC" w:rsidRDefault="00C577C4" w:rsidP="00C577C4">
      <w:pPr>
        <w:numPr>
          <w:ilvl w:val="0"/>
          <w:numId w:val="24"/>
        </w:numPr>
        <w:spacing w:line="360" w:lineRule="auto"/>
        <w:jc w:val="both"/>
      </w:pPr>
      <w:r w:rsidRPr="006C2ACC">
        <w:t>Την υπ’ αριθ. 0936/4-12-2019 βεβαίωση του Προέδρου του Διοικητικού Συμβουλίου της Αναπτυξιακής Εταιρείας Σερρών Αναπτυξιακής Ανώνυμης Εταιρείας ΟΤΑ, περί ύπαρξης πιστώσεων για την κάλυψη της δαπάνης μισθοδοσίας του υπό πρόσληψη προσωπικού της παρούσας Ανακοίνωσης.</w:t>
      </w:r>
    </w:p>
    <w:p w:rsidR="00BC1933" w:rsidRPr="00046C04" w:rsidRDefault="00BC1933" w:rsidP="00BC1933">
      <w:pPr>
        <w:pStyle w:val="1"/>
        <w:spacing w:before="100" w:beforeAutospacing="1" w:after="100" w:afterAutospacing="1"/>
        <w:jc w:val="center"/>
        <w:rPr>
          <w:rFonts w:ascii="Times New Roman" w:eastAsia="Times New Roman" w:hAnsi="Times New Roman" w:cs="Times New Roman"/>
          <w:bCs w:val="0"/>
          <w:color w:val="auto"/>
          <w:sz w:val="24"/>
          <w:szCs w:val="24"/>
          <w:u w:val="single"/>
        </w:rPr>
      </w:pPr>
      <w:r w:rsidRPr="00046C04">
        <w:rPr>
          <w:rFonts w:ascii="Times New Roman" w:eastAsia="Times New Roman" w:hAnsi="Times New Roman" w:cs="Times New Roman"/>
          <w:bCs w:val="0"/>
          <w:color w:val="auto"/>
          <w:sz w:val="24"/>
          <w:szCs w:val="24"/>
          <w:u w:val="single"/>
        </w:rPr>
        <w:t>Ανακοινώνει</w:t>
      </w:r>
    </w:p>
    <w:p w:rsidR="00BC1933" w:rsidRPr="00046C04" w:rsidRDefault="00BC1933" w:rsidP="003E0B66">
      <w:pPr>
        <w:tabs>
          <w:tab w:val="left" w:pos="0"/>
          <w:tab w:val="left" w:pos="567"/>
        </w:tabs>
        <w:spacing w:before="100" w:beforeAutospacing="1" w:after="100" w:afterAutospacing="1" w:line="360" w:lineRule="auto"/>
        <w:jc w:val="both"/>
        <w:rPr>
          <w:b/>
          <w:lang w:val="en-US"/>
        </w:rPr>
      </w:pPr>
      <w:r w:rsidRPr="00046C04">
        <w:rPr>
          <w:b/>
        </w:rPr>
        <w:t>Την πρόσληψη, με σύμβαση εργασίας ιδιωτικού δικαίου ορισμένου χρόνου, συνολικά ενός (1) ατόμου για την υλοποίηση της συγχρηματοδοτούμενης δράσης «ΔΡΑΣΕΙΣ ΕΚΤ ΣΤΙΣ ΠΕΡΙΟΧΕΣ ΤΑΠΤΟΚ ΤΟΥ ΠΡΟΓΡΑΜΜΑΤΟΣ ΑΓΡΟΤΙΚΗΣ ΑΝΑΠΤΥΞΗΣ» στο πλαίσιο του επιχειρησιακού προγράμματος «Κεντρική Μακεδονία 2014-2020» της Αναπτυξιακής Εταιρείας Σερρών Αναπτυξιακής Ανώνυμης Εταιρείας ΟΤΑ</w:t>
      </w:r>
      <w:r w:rsidR="00516CE7">
        <w:rPr>
          <w:b/>
        </w:rPr>
        <w:t>,</w:t>
      </w:r>
      <w:r w:rsidRPr="00046C04">
        <w:rPr>
          <w:b/>
        </w:rPr>
        <w:t xml:space="preserve"> που εδρεύει στις Σέρρες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13"/>
        <w:gridCol w:w="2711"/>
        <w:gridCol w:w="1268"/>
        <w:gridCol w:w="2268"/>
        <w:gridCol w:w="1824"/>
        <w:gridCol w:w="1111"/>
      </w:tblGrid>
      <w:tr w:rsidR="00BC1933" w:rsidRPr="00046C04" w:rsidTr="003E0B66">
        <w:trPr>
          <w:trHeight w:val="284"/>
          <w:tblHeader/>
          <w:jc w:val="center"/>
        </w:trPr>
        <w:tc>
          <w:tcPr>
            <w:tcW w:w="10295"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BC1933" w:rsidRPr="00046C04" w:rsidRDefault="00BC1933" w:rsidP="008A67A4">
            <w:pPr>
              <w:tabs>
                <w:tab w:val="left" w:pos="567"/>
              </w:tabs>
              <w:jc w:val="center"/>
              <w:rPr>
                <w:b/>
              </w:rPr>
            </w:pPr>
            <w:r w:rsidRPr="00046C04">
              <w:rPr>
                <w:b/>
              </w:rPr>
              <w:t>ΠΙΝΑΚΑΣ Α: ΘΕΣΕΙΣ ΕΠΟΧΙΚΟΥ ΠΡΟΣΩΠΙΚΟΥ (ανά κωδικό θέσης)</w:t>
            </w:r>
          </w:p>
        </w:tc>
      </w:tr>
      <w:tr w:rsidR="00BC1933" w:rsidRPr="00046C04" w:rsidTr="003E0B66">
        <w:trPr>
          <w:trHeight w:val="561"/>
          <w:tblHeader/>
          <w:jc w:val="center"/>
        </w:trPr>
        <w:tc>
          <w:tcPr>
            <w:tcW w:w="1113"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Κωδικός</w:t>
            </w:r>
          </w:p>
          <w:p w:rsidR="00BC1933" w:rsidRPr="00046C04" w:rsidRDefault="00BC1933" w:rsidP="008A67A4">
            <w:pPr>
              <w:tabs>
                <w:tab w:val="left" w:pos="567"/>
              </w:tabs>
              <w:jc w:val="center"/>
              <w:rPr>
                <w:b/>
              </w:rPr>
            </w:pPr>
            <w:r w:rsidRPr="00046C04">
              <w:rPr>
                <w:b/>
              </w:rPr>
              <w:t>θέσης</w:t>
            </w:r>
          </w:p>
        </w:tc>
        <w:tc>
          <w:tcPr>
            <w:tcW w:w="2711"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Υπηρεσία</w:t>
            </w:r>
          </w:p>
        </w:tc>
        <w:tc>
          <w:tcPr>
            <w:tcW w:w="1268"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Έδρα υπηρεσίας</w:t>
            </w:r>
          </w:p>
        </w:tc>
        <w:tc>
          <w:tcPr>
            <w:tcW w:w="2268"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Ειδικότητα</w:t>
            </w:r>
          </w:p>
        </w:tc>
        <w:tc>
          <w:tcPr>
            <w:tcW w:w="1824"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C1933" w:rsidRPr="00046C04" w:rsidRDefault="00BC1933" w:rsidP="008A67A4">
            <w:pPr>
              <w:tabs>
                <w:tab w:val="left" w:pos="567"/>
              </w:tabs>
              <w:jc w:val="center"/>
              <w:rPr>
                <w:b/>
              </w:rPr>
            </w:pPr>
            <w:r w:rsidRPr="00046C04">
              <w:rPr>
                <w:b/>
              </w:rPr>
              <w:t>Αριθμός</w:t>
            </w:r>
          </w:p>
          <w:p w:rsidR="00BC1933" w:rsidRPr="00046C04" w:rsidRDefault="00BC1933" w:rsidP="008A67A4">
            <w:pPr>
              <w:tabs>
                <w:tab w:val="left" w:pos="567"/>
              </w:tabs>
              <w:jc w:val="center"/>
              <w:rPr>
                <w:b/>
              </w:rPr>
            </w:pPr>
            <w:r w:rsidRPr="00046C04">
              <w:rPr>
                <w:b/>
              </w:rPr>
              <w:t>ατόμων</w:t>
            </w:r>
          </w:p>
        </w:tc>
      </w:tr>
      <w:tr w:rsidR="00BC1933" w:rsidRPr="00046C04" w:rsidTr="003E0B66">
        <w:trPr>
          <w:trHeight w:val="1355"/>
          <w:jc w:val="center"/>
        </w:trPr>
        <w:tc>
          <w:tcPr>
            <w:tcW w:w="1113" w:type="dxa"/>
            <w:tcBorders>
              <w:top w:val="single" w:sz="4" w:space="0" w:color="auto"/>
              <w:left w:val="single" w:sz="4" w:space="0" w:color="auto"/>
              <w:bottom w:val="single" w:sz="4" w:space="0" w:color="auto"/>
              <w:right w:val="single" w:sz="4" w:space="0" w:color="auto"/>
            </w:tcBorders>
            <w:vAlign w:val="center"/>
          </w:tcPr>
          <w:p w:rsidR="00BC1933" w:rsidRPr="003E0B66" w:rsidRDefault="00BC1933" w:rsidP="008A67A4">
            <w:pPr>
              <w:tabs>
                <w:tab w:val="left" w:pos="567"/>
              </w:tabs>
              <w:jc w:val="center"/>
              <w:rPr>
                <w:b/>
              </w:rPr>
            </w:pPr>
            <w:r w:rsidRPr="003E0B66">
              <w:rPr>
                <w:b/>
              </w:rPr>
              <w:t>101</w:t>
            </w:r>
          </w:p>
        </w:tc>
        <w:tc>
          <w:tcPr>
            <w:tcW w:w="2711" w:type="dxa"/>
            <w:tcBorders>
              <w:top w:val="single" w:sz="4" w:space="0" w:color="auto"/>
              <w:left w:val="single" w:sz="4" w:space="0" w:color="auto"/>
              <w:bottom w:val="single" w:sz="4" w:space="0" w:color="auto"/>
              <w:right w:val="single" w:sz="4" w:space="0" w:color="auto"/>
            </w:tcBorders>
            <w:vAlign w:val="center"/>
          </w:tcPr>
          <w:p w:rsidR="00A04490" w:rsidRPr="00E00903" w:rsidRDefault="00BC1933" w:rsidP="00A04490">
            <w:pPr>
              <w:tabs>
                <w:tab w:val="left" w:pos="567"/>
              </w:tabs>
              <w:jc w:val="center"/>
            </w:pPr>
            <w:r w:rsidRPr="00046C04">
              <w:t xml:space="preserve">Αναπτυξιακή Εταιρεία Σερρών </w:t>
            </w:r>
          </w:p>
          <w:p w:rsidR="00A04490" w:rsidRPr="00E00903" w:rsidRDefault="00BC1933" w:rsidP="00A04490">
            <w:pPr>
              <w:tabs>
                <w:tab w:val="left" w:pos="567"/>
              </w:tabs>
              <w:jc w:val="center"/>
            </w:pPr>
            <w:r w:rsidRPr="00046C04">
              <w:t>Αναπτυξιακή Ανώνυμη Εταιρεία ΟΤΑ</w:t>
            </w:r>
          </w:p>
          <w:p w:rsidR="00A04490" w:rsidRPr="00A04490" w:rsidRDefault="00BC1933" w:rsidP="00A04490">
            <w:pPr>
              <w:tabs>
                <w:tab w:val="left" w:pos="567"/>
              </w:tabs>
              <w:jc w:val="center"/>
            </w:pPr>
            <w:r w:rsidRPr="00046C04">
              <w:t xml:space="preserve"> για την υλοποίηση του Επιχειρησιακού Σχεδίου </w:t>
            </w:r>
          </w:p>
          <w:p w:rsidR="00A04490" w:rsidRPr="00A04490" w:rsidRDefault="00A04490" w:rsidP="00A04490">
            <w:pPr>
              <w:tabs>
                <w:tab w:val="left" w:pos="567"/>
              </w:tabs>
              <w:jc w:val="center"/>
            </w:pPr>
          </w:p>
          <w:p w:rsidR="00BC1933" w:rsidRPr="00046C04" w:rsidRDefault="00BC1933" w:rsidP="00A04490">
            <w:pPr>
              <w:tabs>
                <w:tab w:val="left" w:pos="567"/>
              </w:tabs>
              <w:jc w:val="center"/>
            </w:pPr>
            <w:r w:rsidRPr="00046C04">
              <w:t xml:space="preserve">«ΔΡΑΣΕΙΣ ΕΚΤ ΣΤΙΣ ΠΕΡΙΟΧΕΣ ΤΑΠΤΟΚ ΤΟΥ ΠΡΟΓΡΑΜΜΑΤΟΣ ΑΓΡΟΤΙΚΗΣ ΑΝΑΠΤΥΞΗΣ» </w:t>
            </w:r>
          </w:p>
        </w:tc>
        <w:tc>
          <w:tcPr>
            <w:tcW w:w="1268"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pPr>
            <w:r w:rsidRPr="00046C04">
              <w:t>Σέρρες</w:t>
            </w:r>
          </w:p>
        </w:tc>
        <w:tc>
          <w:tcPr>
            <w:tcW w:w="2268" w:type="dxa"/>
            <w:tcBorders>
              <w:top w:val="single" w:sz="4" w:space="0" w:color="auto"/>
              <w:left w:val="single" w:sz="4" w:space="0" w:color="auto"/>
              <w:bottom w:val="single" w:sz="4" w:space="0" w:color="auto"/>
              <w:right w:val="single" w:sz="4" w:space="0" w:color="auto"/>
            </w:tcBorders>
            <w:vAlign w:val="center"/>
          </w:tcPr>
          <w:p w:rsidR="00260394" w:rsidRDefault="00260394" w:rsidP="00260394">
            <w:pPr>
              <w:pStyle w:val="Web"/>
              <w:shd w:val="clear" w:color="auto" w:fill="FFFFFF"/>
              <w:spacing w:before="0" w:beforeAutospacing="0" w:after="0" w:afterAutospacing="0"/>
              <w:jc w:val="center"/>
              <w:textAlignment w:val="baseline"/>
              <w:rPr>
                <w:rFonts w:ascii="Arial" w:hAnsi="Arial"/>
                <w:sz w:val="20"/>
                <w:szCs w:val="20"/>
              </w:rPr>
            </w:pPr>
            <w:r w:rsidRPr="003953A2">
              <w:rPr>
                <w:rFonts w:ascii="Arial" w:hAnsi="Arial"/>
                <w:bCs/>
                <w:sz w:val="20"/>
                <w:szCs w:val="20"/>
              </w:rPr>
              <w:t>Π</w:t>
            </w:r>
            <w:r w:rsidRPr="003953A2">
              <w:rPr>
                <w:rFonts w:ascii="Arial" w:hAnsi="Arial"/>
                <w:sz w:val="20"/>
                <w:szCs w:val="20"/>
              </w:rPr>
              <w:t xml:space="preserve">Ε </w:t>
            </w:r>
          </w:p>
          <w:p w:rsidR="00260394" w:rsidRDefault="00260394" w:rsidP="00260394">
            <w:pPr>
              <w:pStyle w:val="Web"/>
              <w:shd w:val="clear" w:color="auto" w:fill="FFFFFF"/>
              <w:spacing w:before="0" w:beforeAutospacing="0" w:after="0" w:afterAutospacing="0"/>
              <w:jc w:val="center"/>
              <w:textAlignment w:val="baseline"/>
              <w:rPr>
                <w:rFonts w:ascii="Arial" w:hAnsi="Arial"/>
                <w:b/>
                <w:bCs/>
                <w:sz w:val="20"/>
                <w:szCs w:val="20"/>
              </w:rPr>
            </w:pPr>
            <w:r w:rsidRPr="003953A2">
              <w:rPr>
                <w:rFonts w:ascii="Arial" w:hAnsi="Arial"/>
                <w:sz w:val="20"/>
                <w:szCs w:val="20"/>
              </w:rPr>
              <w:t>ΚΟΙΝΩΝΙΚΩΝ ΛΕΙΤΟΥΡΓΩΝ</w:t>
            </w:r>
            <w:r w:rsidRPr="003953A2">
              <w:rPr>
                <w:rFonts w:ascii="Arial" w:hAnsi="Arial"/>
                <w:b/>
                <w:bCs/>
                <w:sz w:val="20"/>
                <w:szCs w:val="20"/>
              </w:rPr>
              <w:t> </w:t>
            </w:r>
          </w:p>
          <w:p w:rsidR="00260394" w:rsidRPr="003953A2" w:rsidRDefault="00260394" w:rsidP="00260394">
            <w:pPr>
              <w:pStyle w:val="Web"/>
              <w:shd w:val="clear" w:color="auto" w:fill="FFFFFF"/>
              <w:spacing w:before="0" w:beforeAutospacing="0" w:after="0" w:afterAutospacing="0"/>
              <w:jc w:val="center"/>
              <w:textAlignment w:val="baseline"/>
              <w:rPr>
                <w:rFonts w:ascii="Arial" w:hAnsi="Arial"/>
                <w:b/>
                <w:bCs/>
                <w:sz w:val="20"/>
                <w:szCs w:val="20"/>
              </w:rPr>
            </w:pPr>
          </w:p>
          <w:p w:rsidR="00260394" w:rsidRDefault="00260394" w:rsidP="00260394">
            <w:pPr>
              <w:pStyle w:val="Web"/>
              <w:shd w:val="clear" w:color="auto" w:fill="FFFFFF"/>
              <w:spacing w:before="0" w:beforeAutospacing="0" w:after="0" w:afterAutospacing="0"/>
              <w:jc w:val="center"/>
              <w:textAlignment w:val="baseline"/>
              <w:rPr>
                <w:rFonts w:ascii="Arial" w:hAnsi="Arial"/>
                <w:b/>
                <w:bCs/>
                <w:sz w:val="20"/>
                <w:szCs w:val="20"/>
              </w:rPr>
            </w:pPr>
            <w:r w:rsidRPr="003953A2">
              <w:rPr>
                <w:rFonts w:ascii="Arial" w:hAnsi="Arial"/>
                <w:b/>
                <w:bCs/>
                <w:sz w:val="20"/>
                <w:szCs w:val="20"/>
              </w:rPr>
              <w:t xml:space="preserve">ή </w:t>
            </w:r>
          </w:p>
          <w:p w:rsidR="00260394" w:rsidRPr="003953A2" w:rsidRDefault="00260394" w:rsidP="00260394">
            <w:pPr>
              <w:pStyle w:val="Web"/>
              <w:shd w:val="clear" w:color="auto" w:fill="FFFFFF"/>
              <w:spacing w:before="0" w:beforeAutospacing="0" w:after="0" w:afterAutospacing="0"/>
              <w:jc w:val="center"/>
              <w:textAlignment w:val="baseline"/>
              <w:rPr>
                <w:rFonts w:ascii="Arial" w:hAnsi="Arial"/>
                <w:b/>
                <w:bCs/>
                <w:sz w:val="20"/>
                <w:szCs w:val="20"/>
              </w:rPr>
            </w:pPr>
          </w:p>
          <w:p w:rsidR="00260394" w:rsidRDefault="00260394" w:rsidP="00260394">
            <w:pPr>
              <w:pStyle w:val="Web"/>
              <w:shd w:val="clear" w:color="auto" w:fill="FFFFFF"/>
              <w:spacing w:before="0" w:beforeAutospacing="0" w:after="0" w:afterAutospacing="0"/>
              <w:jc w:val="center"/>
              <w:textAlignment w:val="baseline"/>
              <w:rPr>
                <w:rFonts w:ascii="Arial" w:hAnsi="Arial"/>
                <w:sz w:val="20"/>
                <w:szCs w:val="20"/>
              </w:rPr>
            </w:pPr>
            <w:r w:rsidRPr="003953A2">
              <w:rPr>
                <w:rFonts w:ascii="Arial" w:hAnsi="Arial"/>
                <w:sz w:val="20"/>
                <w:szCs w:val="20"/>
              </w:rPr>
              <w:t>ΠΕ</w:t>
            </w:r>
          </w:p>
          <w:p w:rsidR="00260394" w:rsidRDefault="00260394" w:rsidP="00260394">
            <w:pPr>
              <w:pStyle w:val="Web"/>
              <w:shd w:val="clear" w:color="auto" w:fill="FFFFFF"/>
              <w:spacing w:before="0" w:beforeAutospacing="0" w:after="0" w:afterAutospacing="0"/>
              <w:jc w:val="center"/>
              <w:textAlignment w:val="baseline"/>
              <w:rPr>
                <w:rFonts w:ascii="Arial" w:hAnsi="Arial"/>
                <w:sz w:val="20"/>
                <w:szCs w:val="20"/>
              </w:rPr>
            </w:pPr>
            <w:r w:rsidRPr="003953A2">
              <w:rPr>
                <w:rFonts w:ascii="Arial" w:hAnsi="Arial"/>
                <w:sz w:val="20"/>
                <w:szCs w:val="20"/>
              </w:rPr>
              <w:t xml:space="preserve"> ΚΟΙΝΩΝΙΟΛΟΓΩΝ  </w:t>
            </w:r>
          </w:p>
          <w:p w:rsidR="00260394" w:rsidRPr="003953A2" w:rsidRDefault="00260394" w:rsidP="00260394">
            <w:pPr>
              <w:pStyle w:val="Web"/>
              <w:shd w:val="clear" w:color="auto" w:fill="FFFFFF"/>
              <w:spacing w:before="0" w:beforeAutospacing="0" w:after="0" w:afterAutospacing="0"/>
              <w:jc w:val="center"/>
              <w:textAlignment w:val="baseline"/>
              <w:rPr>
                <w:rFonts w:ascii="Arial" w:hAnsi="Arial"/>
                <w:sz w:val="20"/>
                <w:szCs w:val="20"/>
              </w:rPr>
            </w:pPr>
          </w:p>
          <w:p w:rsidR="00260394" w:rsidRDefault="00260394" w:rsidP="00260394">
            <w:pPr>
              <w:pStyle w:val="Web"/>
              <w:shd w:val="clear" w:color="auto" w:fill="FFFFFF"/>
              <w:spacing w:before="0" w:beforeAutospacing="0" w:after="0" w:afterAutospacing="0"/>
              <w:jc w:val="center"/>
              <w:textAlignment w:val="baseline"/>
              <w:rPr>
                <w:rFonts w:ascii="Arial" w:hAnsi="Arial"/>
                <w:b/>
                <w:sz w:val="20"/>
                <w:szCs w:val="20"/>
              </w:rPr>
            </w:pPr>
            <w:r w:rsidRPr="003953A2">
              <w:rPr>
                <w:rFonts w:ascii="Arial" w:hAnsi="Arial"/>
                <w:b/>
                <w:sz w:val="20"/>
                <w:szCs w:val="20"/>
              </w:rPr>
              <w:t>ή  </w:t>
            </w:r>
          </w:p>
          <w:p w:rsidR="00260394" w:rsidRPr="003953A2" w:rsidRDefault="00260394" w:rsidP="00260394">
            <w:pPr>
              <w:pStyle w:val="Web"/>
              <w:shd w:val="clear" w:color="auto" w:fill="FFFFFF"/>
              <w:spacing w:before="0" w:beforeAutospacing="0" w:after="0" w:afterAutospacing="0"/>
              <w:jc w:val="center"/>
              <w:textAlignment w:val="baseline"/>
              <w:rPr>
                <w:rFonts w:ascii="Arial" w:hAnsi="Arial"/>
                <w:b/>
                <w:sz w:val="20"/>
                <w:szCs w:val="20"/>
              </w:rPr>
            </w:pPr>
            <w:r w:rsidRPr="003953A2">
              <w:rPr>
                <w:rFonts w:ascii="Arial" w:hAnsi="Arial"/>
                <w:b/>
                <w:sz w:val="20"/>
                <w:szCs w:val="20"/>
              </w:rPr>
              <w:t> </w:t>
            </w:r>
          </w:p>
          <w:p w:rsidR="00260394" w:rsidRDefault="00260394" w:rsidP="00260394">
            <w:pPr>
              <w:pStyle w:val="Web"/>
              <w:shd w:val="clear" w:color="auto" w:fill="FFFFFF"/>
              <w:spacing w:before="0" w:beforeAutospacing="0" w:after="0" w:afterAutospacing="0"/>
              <w:jc w:val="center"/>
              <w:textAlignment w:val="baseline"/>
              <w:rPr>
                <w:rFonts w:ascii="Arial" w:hAnsi="Arial"/>
                <w:sz w:val="20"/>
                <w:szCs w:val="20"/>
              </w:rPr>
            </w:pPr>
            <w:r w:rsidRPr="003953A2">
              <w:rPr>
                <w:rFonts w:ascii="Arial" w:hAnsi="Arial"/>
                <w:sz w:val="20"/>
                <w:szCs w:val="20"/>
              </w:rPr>
              <w:t xml:space="preserve">ΠΕ </w:t>
            </w:r>
          </w:p>
          <w:p w:rsidR="00BC1933" w:rsidRPr="00046C04" w:rsidRDefault="00260394" w:rsidP="00260394">
            <w:pPr>
              <w:pStyle w:val="Web"/>
              <w:shd w:val="clear" w:color="auto" w:fill="FFFFFF"/>
              <w:spacing w:before="0" w:beforeAutospacing="0" w:after="0" w:afterAutospacing="0"/>
              <w:jc w:val="center"/>
              <w:textAlignment w:val="baseline"/>
              <w:rPr>
                <w:color w:val="424242"/>
              </w:rPr>
            </w:pPr>
            <w:r w:rsidRPr="003953A2">
              <w:rPr>
                <w:rFonts w:ascii="Arial" w:hAnsi="Arial"/>
                <w:sz w:val="20"/>
                <w:szCs w:val="20"/>
              </w:rPr>
              <w:t>ΨΥΧΟΛΟΓΩΝ</w:t>
            </w:r>
          </w:p>
        </w:tc>
        <w:tc>
          <w:tcPr>
            <w:tcW w:w="1824"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pPr>
            <w:r w:rsidRPr="00046C04">
              <w:t>«Ένα (1) έτος από την υπογραφή της σύμβασης με δυνατότητα ανανέωσης ή παράτασης σε περίπτωση συνέχισης του προγράμματος»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C1933" w:rsidRPr="003E0B66" w:rsidRDefault="00BC1933" w:rsidP="008A67A4">
            <w:pPr>
              <w:tabs>
                <w:tab w:val="left" w:pos="567"/>
              </w:tabs>
              <w:jc w:val="center"/>
              <w:rPr>
                <w:b/>
              </w:rPr>
            </w:pPr>
            <w:r w:rsidRPr="003E0B66">
              <w:rPr>
                <w:b/>
              </w:rPr>
              <w:t>1</w:t>
            </w:r>
          </w:p>
        </w:tc>
      </w:tr>
    </w:tbl>
    <w:p w:rsidR="00BC1933" w:rsidRDefault="00BC1933"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Default="00703166" w:rsidP="00BC1933">
      <w:pPr>
        <w:tabs>
          <w:tab w:val="left" w:pos="0"/>
          <w:tab w:val="left" w:pos="567"/>
        </w:tabs>
        <w:jc w:val="center"/>
        <w:rPr>
          <w:b/>
        </w:rPr>
      </w:pPr>
    </w:p>
    <w:p w:rsidR="00703166" w:rsidRPr="00046C04" w:rsidRDefault="00703166" w:rsidP="00BC1933">
      <w:pPr>
        <w:tabs>
          <w:tab w:val="left" w:pos="0"/>
          <w:tab w:val="left" w:pos="567"/>
        </w:tabs>
        <w:jc w:val="center"/>
        <w:rPr>
          <w:b/>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81"/>
        <w:gridCol w:w="8891"/>
      </w:tblGrid>
      <w:tr w:rsidR="00BC1933" w:rsidRPr="00046C04" w:rsidTr="008A67A4">
        <w:trPr>
          <w:trHeight w:val="284"/>
          <w:tblHeader/>
          <w:jc w:val="center"/>
        </w:trPr>
        <w:tc>
          <w:tcPr>
            <w:tcW w:w="9972"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BC1933" w:rsidRPr="00046C04" w:rsidRDefault="00BC1933" w:rsidP="008A67A4">
            <w:pPr>
              <w:tabs>
                <w:tab w:val="left" w:pos="567"/>
              </w:tabs>
              <w:jc w:val="center"/>
              <w:rPr>
                <w:b/>
              </w:rPr>
            </w:pPr>
            <w:r w:rsidRPr="00046C04">
              <w:rPr>
                <w:b/>
              </w:rPr>
              <w:t>ΠΙΝΑΚΑΣ Β: ΑΠΑΙΤΟΥΜΕΝΑ ΠΡΟΣΟΝΤΑ (ανά κωδικό θέσης)</w:t>
            </w:r>
          </w:p>
        </w:tc>
      </w:tr>
      <w:tr w:rsidR="00BC1933" w:rsidRPr="00046C04" w:rsidTr="008A67A4">
        <w:trPr>
          <w:trHeight w:val="561"/>
          <w:tblHeader/>
          <w:jc w:val="center"/>
        </w:trPr>
        <w:tc>
          <w:tcPr>
            <w:tcW w:w="1081"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Κωδικός θέσης</w:t>
            </w:r>
          </w:p>
        </w:tc>
        <w:tc>
          <w:tcPr>
            <w:tcW w:w="8891" w:type="dxa"/>
            <w:tcBorders>
              <w:top w:val="single" w:sz="4" w:space="0" w:color="auto"/>
              <w:left w:val="single" w:sz="4" w:space="0" w:color="auto"/>
              <w:bottom w:val="single" w:sz="4" w:space="0" w:color="auto"/>
              <w:right w:val="single" w:sz="4" w:space="0" w:color="auto"/>
            </w:tcBorders>
            <w:vAlign w:val="center"/>
          </w:tcPr>
          <w:p w:rsidR="00BC1933" w:rsidRPr="00046C04" w:rsidRDefault="00BC1933" w:rsidP="008A67A4">
            <w:pPr>
              <w:tabs>
                <w:tab w:val="left" w:pos="567"/>
              </w:tabs>
              <w:jc w:val="center"/>
              <w:rPr>
                <w:b/>
              </w:rPr>
            </w:pPr>
            <w:r w:rsidRPr="00046C04">
              <w:rPr>
                <w:b/>
              </w:rPr>
              <w:t xml:space="preserve">Τίτλος σπουδών </w:t>
            </w:r>
          </w:p>
          <w:p w:rsidR="00BC1933" w:rsidRPr="00046C04" w:rsidRDefault="00BC1933" w:rsidP="008A67A4">
            <w:pPr>
              <w:tabs>
                <w:tab w:val="left" w:pos="567"/>
              </w:tabs>
              <w:jc w:val="center"/>
              <w:rPr>
                <w:b/>
              </w:rPr>
            </w:pPr>
            <w:r w:rsidRPr="00046C04">
              <w:rPr>
                <w:b/>
              </w:rPr>
              <w:t xml:space="preserve">και </w:t>
            </w:r>
          </w:p>
          <w:p w:rsidR="00BC1933" w:rsidRPr="00046C04" w:rsidRDefault="00BC1933" w:rsidP="008A67A4">
            <w:pPr>
              <w:tabs>
                <w:tab w:val="left" w:pos="567"/>
              </w:tabs>
              <w:jc w:val="center"/>
              <w:rPr>
                <w:b/>
              </w:rPr>
            </w:pPr>
            <w:r w:rsidRPr="00046C04">
              <w:rPr>
                <w:b/>
              </w:rPr>
              <w:t>λοιπά απαιτούμενα (τυπικά &amp; τυχόν πρόσθετα) προσόντα</w:t>
            </w:r>
          </w:p>
        </w:tc>
      </w:tr>
      <w:tr w:rsidR="00BC1933" w:rsidRPr="00046C04" w:rsidTr="00766A01">
        <w:trPr>
          <w:trHeight w:val="10198"/>
          <w:jc w:val="center"/>
        </w:trPr>
        <w:tc>
          <w:tcPr>
            <w:tcW w:w="1081" w:type="dxa"/>
            <w:tcBorders>
              <w:top w:val="single" w:sz="4" w:space="0" w:color="auto"/>
              <w:left w:val="single" w:sz="4" w:space="0" w:color="auto"/>
              <w:bottom w:val="single" w:sz="4" w:space="0" w:color="auto"/>
              <w:right w:val="single" w:sz="4" w:space="0" w:color="auto"/>
            </w:tcBorders>
            <w:vAlign w:val="center"/>
          </w:tcPr>
          <w:p w:rsidR="00BC1933" w:rsidRPr="0024749D" w:rsidRDefault="00BC1933" w:rsidP="008A67A4">
            <w:pPr>
              <w:tabs>
                <w:tab w:val="left" w:pos="567"/>
              </w:tabs>
              <w:jc w:val="center"/>
              <w:rPr>
                <w:b/>
              </w:rPr>
            </w:pPr>
            <w:r w:rsidRPr="0024749D">
              <w:rPr>
                <w:b/>
              </w:rPr>
              <w:t>101</w:t>
            </w:r>
          </w:p>
        </w:tc>
        <w:tc>
          <w:tcPr>
            <w:tcW w:w="8891" w:type="dxa"/>
            <w:tcBorders>
              <w:top w:val="single" w:sz="4" w:space="0" w:color="auto"/>
              <w:left w:val="single" w:sz="4" w:space="0" w:color="auto"/>
              <w:bottom w:val="single" w:sz="4" w:space="0" w:color="auto"/>
              <w:right w:val="single" w:sz="4" w:space="0" w:color="auto"/>
            </w:tcBorders>
          </w:tcPr>
          <w:p w:rsidR="005A51AE" w:rsidRPr="00703166" w:rsidRDefault="00BC1933" w:rsidP="00703166">
            <w:pPr>
              <w:tabs>
                <w:tab w:val="left" w:pos="567"/>
              </w:tabs>
              <w:spacing w:line="360" w:lineRule="auto"/>
              <w:ind w:right="108"/>
              <w:jc w:val="both"/>
              <w:rPr>
                <w:b/>
                <w:u w:val="single"/>
              </w:rPr>
            </w:pPr>
            <w:r w:rsidRPr="00703166">
              <w:rPr>
                <w:b/>
                <w:u w:val="single"/>
              </w:rPr>
              <w:t>ΚΥΡΙΑ ΠΡΟΣΟΝΤΑ:</w:t>
            </w:r>
          </w:p>
          <w:p w:rsidR="003C1196" w:rsidRPr="00703166" w:rsidRDefault="00BA049E" w:rsidP="003C1196">
            <w:pPr>
              <w:shd w:val="clear" w:color="auto" w:fill="FFFFFF"/>
              <w:spacing w:line="360" w:lineRule="auto"/>
              <w:ind w:right="109"/>
              <w:jc w:val="both"/>
              <w:textAlignment w:val="baseline"/>
              <w:rPr>
                <w:b/>
              </w:rPr>
            </w:pPr>
            <w:r>
              <w:rPr>
                <w:b/>
              </w:rPr>
              <w:t xml:space="preserve">1.  </w:t>
            </w:r>
            <w:r w:rsidR="006B663D" w:rsidRPr="00703166">
              <w:rPr>
                <w:b/>
              </w:rPr>
              <w:t>ΠΕ ΚΟΙΝΩΝΙΚΩΝ ΛΕΙΤΟΥΡΓΩΝ </w:t>
            </w:r>
          </w:p>
          <w:p w:rsidR="00703166" w:rsidRDefault="003C1196" w:rsidP="003C1196">
            <w:pPr>
              <w:spacing w:line="360" w:lineRule="auto"/>
              <w:jc w:val="both"/>
            </w:pPr>
            <w:r w:rsidRPr="003C1196">
              <w:rPr>
                <w:b/>
                <w:bCs/>
              </w:rPr>
              <w:t>α)</w:t>
            </w:r>
            <w:r w:rsidRPr="003C1196">
              <w:t xml:space="preserve"> Πτυχίο ή δίπλωμα Κοινωνικής Εργασίας </w:t>
            </w:r>
            <w:r w:rsidRPr="003C1196">
              <w:rPr>
                <w:b/>
                <w:bCs/>
              </w:rPr>
              <w:t>ή</w:t>
            </w:r>
            <w:r w:rsidRPr="003C1196">
              <w:t xml:space="preserve"> Κοινωνικής Διοίκησης με κατεύθυνση Κοινωνικής Εργασίας </w:t>
            </w:r>
            <w:r w:rsidRPr="003C1196">
              <w:rPr>
                <w:b/>
                <w:bCs/>
              </w:rPr>
              <w:t>ή</w:t>
            </w:r>
            <w:r w:rsidRPr="003C1196">
              <w:t xml:space="preserve"> Κοινωνικής Διοίκησης και  Πολιτικής Επιστήμης -  Κοινωνικής Διοίκησης με κατεύθυνση  Κοινωνικής Εργασίας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p w:rsidR="00703166" w:rsidRPr="003C1196" w:rsidRDefault="00703166" w:rsidP="00703166">
            <w:pPr>
              <w:spacing w:line="360" w:lineRule="auto"/>
              <w:jc w:val="both"/>
            </w:pPr>
            <w:r w:rsidRPr="003C1196">
              <w:rPr>
                <w:b/>
                <w:bCs/>
              </w:rPr>
              <w:t>β)</w:t>
            </w:r>
            <w:r w:rsidRPr="003C1196">
              <w:t xml:space="preserve"> 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w:t>
            </w:r>
          </w:p>
          <w:p w:rsidR="003C1196" w:rsidRDefault="003C1196" w:rsidP="003C1196">
            <w:pPr>
              <w:spacing w:line="360" w:lineRule="auto"/>
              <w:jc w:val="both"/>
            </w:pPr>
            <w:r w:rsidRPr="003C1196">
              <w:rPr>
                <w:b/>
                <w:bCs/>
              </w:rPr>
              <w:t>γ)</w:t>
            </w:r>
            <w:r w:rsidRPr="003C1196">
              <w:t xml:space="preserve"> 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(άρθρο 78 &amp; 110  του ν.4488/2017 (Α΄137), η οποία να είναι σε ισχύ μέχρι το τέλος Φεβρουαρίου του επ</w:t>
            </w:r>
            <w:r w:rsidR="00BA049E">
              <w:t>όμενου έτους από την έκδοσή της</w:t>
            </w:r>
          </w:p>
          <w:p w:rsidR="00BA049E" w:rsidRPr="00BA049E" w:rsidRDefault="00BA049E" w:rsidP="003C1196">
            <w:pPr>
              <w:spacing w:line="360" w:lineRule="auto"/>
              <w:jc w:val="both"/>
              <w:rPr>
                <w:b/>
                <w:sz w:val="28"/>
                <w:szCs w:val="28"/>
              </w:rPr>
            </w:pPr>
            <w:r w:rsidRPr="00BA049E">
              <w:rPr>
                <w:b/>
                <w:sz w:val="28"/>
                <w:szCs w:val="28"/>
              </w:rPr>
              <w:t xml:space="preserve">        ή</w:t>
            </w:r>
          </w:p>
          <w:p w:rsidR="003C1196" w:rsidRPr="00703166" w:rsidRDefault="006B663D" w:rsidP="00BA049E">
            <w:pPr>
              <w:shd w:val="clear" w:color="auto" w:fill="FFFFFF"/>
              <w:spacing w:line="360" w:lineRule="auto"/>
              <w:ind w:right="109"/>
              <w:jc w:val="both"/>
              <w:textAlignment w:val="baseline"/>
              <w:rPr>
                <w:b/>
              </w:rPr>
            </w:pPr>
            <w:r w:rsidRPr="00703166">
              <w:rPr>
                <w:b/>
              </w:rPr>
              <w:t>ΠΕ ΚΟΙΝΩΝΙΟΛΟΓΩΝ</w:t>
            </w:r>
          </w:p>
          <w:p w:rsidR="006B663D" w:rsidRDefault="006B663D" w:rsidP="00525554">
            <w:pPr>
              <w:shd w:val="clear" w:color="auto" w:fill="FFFFFF"/>
              <w:spacing w:line="360" w:lineRule="auto"/>
              <w:ind w:left="-35" w:right="108"/>
              <w:jc w:val="both"/>
              <w:textAlignment w:val="baseline"/>
            </w:pPr>
            <w:r w:rsidRPr="003C1196">
              <w:t>Πτυχίο ή δίπλωμα Κοινωνιολογίας ή Κοινωνικής Πολιτικής και Κοινωνικής Ανθρωπολογίας ή Κοινωνικής Ανθρωπολογίας ή Κοινωνικής Πολιτικής ή Κοινωνικής Ανθρωπολογίας και Ιστορίας με κατεύθυνση Κοινωνικής Ανθρωπολογίας ή Κοινωνικής Διοίκησης  ή  Ιστορίας - Αρχαιολογίας - Κοινωνικής Ανθρωπολογίας με κατεύθυνση Κοινωνικής Ανθρωπολογίας ή Κοινωνικής Διοίκησης και  Πολιτικής Επιστήμης - Κοινωνικής Διοίκησης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w:t>
            </w:r>
            <w:r w:rsidR="00BA049E">
              <w:t>χης ειδικότητας</w:t>
            </w:r>
          </w:p>
          <w:p w:rsidR="00BA049E" w:rsidRPr="00BA049E" w:rsidRDefault="00BA049E" w:rsidP="00525554">
            <w:pPr>
              <w:shd w:val="clear" w:color="auto" w:fill="FFFFFF"/>
              <w:spacing w:line="360" w:lineRule="auto"/>
              <w:ind w:left="-35" w:right="108"/>
              <w:jc w:val="both"/>
              <w:textAlignment w:val="baseline"/>
              <w:rPr>
                <w:b/>
                <w:sz w:val="28"/>
                <w:szCs w:val="28"/>
              </w:rPr>
            </w:pPr>
            <w:r w:rsidRPr="00BA049E">
              <w:rPr>
                <w:b/>
                <w:sz w:val="28"/>
                <w:szCs w:val="28"/>
              </w:rPr>
              <w:t xml:space="preserve">       ή</w:t>
            </w:r>
          </w:p>
          <w:p w:rsidR="00BA049E" w:rsidRDefault="00BA049E" w:rsidP="00BA049E">
            <w:pPr>
              <w:shd w:val="clear" w:color="auto" w:fill="FFFFFF"/>
              <w:spacing w:line="360" w:lineRule="auto"/>
              <w:ind w:right="109"/>
              <w:jc w:val="both"/>
              <w:textAlignment w:val="baseline"/>
            </w:pPr>
          </w:p>
          <w:p w:rsidR="003C1196" w:rsidRPr="00703166" w:rsidRDefault="006B663D" w:rsidP="00BA049E">
            <w:pPr>
              <w:shd w:val="clear" w:color="auto" w:fill="FFFFFF"/>
              <w:spacing w:line="360" w:lineRule="auto"/>
              <w:ind w:right="109"/>
              <w:jc w:val="both"/>
              <w:textAlignment w:val="baseline"/>
              <w:rPr>
                <w:b/>
              </w:rPr>
            </w:pPr>
            <w:r w:rsidRPr="00703166">
              <w:rPr>
                <w:b/>
              </w:rPr>
              <w:lastRenderedPageBreak/>
              <w:t>ΠΕ ΨΥΧΟΛΟΓΩΝ   </w:t>
            </w:r>
          </w:p>
          <w:p w:rsidR="003C1196" w:rsidRPr="003C1196" w:rsidRDefault="003C1196" w:rsidP="003C1196">
            <w:pPr>
              <w:spacing w:line="360" w:lineRule="auto"/>
              <w:jc w:val="both"/>
            </w:pPr>
            <w:r w:rsidRPr="003C1196">
              <w:rPr>
                <w:b/>
                <w:bCs/>
              </w:rPr>
              <w:t>α)</w:t>
            </w:r>
            <w:r w:rsidRPr="003C1196">
              <w:t xml:space="preserve"> Πτυχίο ή δίπλωμα Ψυχολογίας</w:t>
            </w:r>
            <w:r w:rsidRPr="003C1196">
              <w:rPr>
                <w:b/>
                <w:bCs/>
              </w:rPr>
              <w:t xml:space="preserve"> ή </w:t>
            </w:r>
            <w:r w:rsidRPr="003C1196">
              <w:t>Φιλοσοφίας Παιδαγωγικής και Ψυχολογίας με ειδίκευση στην Ψυχολογία (για αποφοίτους έως 31/12/1993 που πληρούσαν τις προϋποθέσεις του ν.991/1979 (Α΄278), όπως ισχύει),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p w:rsidR="003C1196" w:rsidRDefault="003C1196" w:rsidP="003C1196">
            <w:pPr>
              <w:spacing w:line="360" w:lineRule="auto"/>
              <w:jc w:val="both"/>
            </w:pPr>
            <w:r w:rsidRPr="003C1196">
              <w:rPr>
                <w:b/>
                <w:bCs/>
              </w:rPr>
              <w:t>β)</w:t>
            </w:r>
            <w:r w:rsidRPr="003C1196">
              <w:t xml:space="preserve">  Άδεια άσκησης επαγγέλματος Ψυχολόγου ή Βεβαίωση ότι πληροί όλες τις νόμιμες προϋποθέσεις για την άσκηση του επαγγέλματος του Ψυχολόγου. </w:t>
            </w:r>
          </w:p>
          <w:p w:rsidR="006B663D" w:rsidRPr="00525554" w:rsidRDefault="00BA049E" w:rsidP="00BA049E">
            <w:pPr>
              <w:shd w:val="clear" w:color="auto" w:fill="FFFFFF"/>
              <w:spacing w:line="360" w:lineRule="auto"/>
              <w:ind w:right="109"/>
              <w:jc w:val="both"/>
              <w:textAlignment w:val="baseline"/>
            </w:pPr>
            <w:r>
              <w:rPr>
                <w:b/>
              </w:rPr>
              <w:t>2.</w:t>
            </w:r>
            <w:r w:rsidR="006B663D" w:rsidRPr="00525554">
              <w:t xml:space="preserve"> Γνώση Χειρισμού Η/Υ, στα αντικείμενα: α) επεξεργασίας κειμένων, β) υπολογιστικών φύλλων και γ) υπηρεσιών διαδικτύου.</w:t>
            </w:r>
          </w:p>
          <w:p w:rsidR="006B663D" w:rsidRPr="00525554" w:rsidRDefault="00BA049E" w:rsidP="00525554">
            <w:pPr>
              <w:spacing w:line="360" w:lineRule="auto"/>
              <w:ind w:left="-35" w:right="109"/>
              <w:jc w:val="both"/>
            </w:pPr>
            <w:r>
              <w:rPr>
                <w:b/>
              </w:rPr>
              <w:t xml:space="preserve"> 3.</w:t>
            </w:r>
            <w:r w:rsidR="006B663D" w:rsidRPr="00525554">
              <w:t xml:space="preserve"> Καλή γνώση της αγγλικής γλώσσας</w:t>
            </w:r>
          </w:p>
          <w:p w:rsidR="003C1196" w:rsidRPr="00525554" w:rsidRDefault="00BA049E" w:rsidP="00525554">
            <w:pPr>
              <w:spacing w:line="360" w:lineRule="auto"/>
              <w:ind w:left="-35" w:right="109"/>
              <w:jc w:val="both"/>
            </w:pPr>
            <w:r>
              <w:rPr>
                <w:b/>
              </w:rPr>
              <w:t>4.</w:t>
            </w:r>
            <w:r w:rsidR="003C1196" w:rsidRPr="00525554">
              <w:t xml:space="preserve"> Εμπειρία τουλάχιστον ενός (1) έτους στην υλοποίηση Ευρωπαϊκών Προγραμμάτων που συγχρηματοδ</w:t>
            </w:r>
            <w:r w:rsidR="000734E6">
              <w:t>οτούνται από το Ευρωπαϊκό Κοινων</w:t>
            </w:r>
            <w:r w:rsidR="00766A01">
              <w:t>ικό Ταμείο</w:t>
            </w:r>
            <w:r w:rsidR="003C1196" w:rsidRPr="00525554">
              <w:t xml:space="preserve"> (ΕΚΤ).</w:t>
            </w:r>
          </w:p>
          <w:p w:rsidR="00DF10E1" w:rsidRPr="00260394" w:rsidRDefault="00DF10E1" w:rsidP="00DF10E1">
            <w:pPr>
              <w:spacing w:line="360" w:lineRule="auto"/>
              <w:ind w:right="108"/>
              <w:jc w:val="both"/>
              <w:rPr>
                <w:color w:val="FF0000"/>
              </w:rPr>
            </w:pPr>
          </w:p>
          <w:p w:rsidR="00DF10E1" w:rsidRPr="00A80EF2" w:rsidRDefault="00DF10E1" w:rsidP="00766A01">
            <w:pPr>
              <w:tabs>
                <w:tab w:val="left" w:pos="567"/>
              </w:tabs>
              <w:ind w:right="109"/>
              <w:jc w:val="both"/>
              <w:rPr>
                <w:b/>
                <w:u w:val="single"/>
              </w:rPr>
            </w:pPr>
            <w:r w:rsidRPr="00A80EF2">
              <w:rPr>
                <w:b/>
                <w:u w:val="single"/>
              </w:rPr>
              <w:t>ΠΡΟΣΟΝΤΑ Α' ΕΠΙΚΟΥΡΙΑΣ:</w:t>
            </w:r>
          </w:p>
          <w:p w:rsidR="00766A01" w:rsidRPr="00A80EF2" w:rsidRDefault="00766A01" w:rsidP="00766A01">
            <w:pPr>
              <w:tabs>
                <w:tab w:val="left" w:pos="567"/>
              </w:tabs>
              <w:ind w:right="109"/>
              <w:jc w:val="both"/>
            </w:pPr>
            <w:r w:rsidRPr="00A80EF2">
              <w:t>(Εφόσον η θέση δεν καλυφθεί από υποψήφιο με τα ανωτέρω προσόντα):</w:t>
            </w:r>
          </w:p>
          <w:p w:rsidR="00766A01" w:rsidRPr="00766A01" w:rsidRDefault="00766A01" w:rsidP="00DF10E1">
            <w:pPr>
              <w:tabs>
                <w:tab w:val="left" w:pos="567"/>
              </w:tabs>
              <w:ind w:left="163" w:right="109"/>
              <w:jc w:val="both"/>
              <w:rPr>
                <w:color w:val="FF0000"/>
              </w:rPr>
            </w:pPr>
          </w:p>
          <w:p w:rsidR="00766A01" w:rsidRPr="00703166" w:rsidRDefault="00766A01" w:rsidP="00766A01">
            <w:pPr>
              <w:shd w:val="clear" w:color="auto" w:fill="FFFFFF"/>
              <w:spacing w:line="360" w:lineRule="auto"/>
              <w:ind w:right="109"/>
              <w:jc w:val="both"/>
              <w:textAlignment w:val="baseline"/>
              <w:rPr>
                <w:b/>
              </w:rPr>
            </w:pPr>
            <w:r>
              <w:rPr>
                <w:b/>
              </w:rPr>
              <w:t xml:space="preserve">1.  </w:t>
            </w:r>
            <w:r w:rsidRPr="00703166">
              <w:rPr>
                <w:b/>
              </w:rPr>
              <w:t>ΠΕ ΚΟΙΝΩΝΙΚΩΝ ΛΕΙΤΟΥΡΓΩΝ </w:t>
            </w:r>
          </w:p>
          <w:p w:rsidR="00766A01" w:rsidRDefault="00766A01" w:rsidP="00766A01">
            <w:pPr>
              <w:spacing w:line="360" w:lineRule="auto"/>
              <w:jc w:val="both"/>
            </w:pPr>
            <w:r w:rsidRPr="003C1196">
              <w:rPr>
                <w:b/>
                <w:bCs/>
              </w:rPr>
              <w:t>α)</w:t>
            </w:r>
            <w:r w:rsidRPr="003C1196">
              <w:t xml:space="preserve"> Πτυχίο ή δίπλωμα Κοινωνικής Εργασίας </w:t>
            </w:r>
            <w:r w:rsidRPr="003C1196">
              <w:rPr>
                <w:b/>
                <w:bCs/>
              </w:rPr>
              <w:t>ή</w:t>
            </w:r>
            <w:r w:rsidRPr="003C1196">
              <w:t xml:space="preserve"> Κοινωνικής Διοίκησης με κατεύθυνση Κοινωνικής Εργασίας </w:t>
            </w:r>
            <w:r w:rsidRPr="003C1196">
              <w:rPr>
                <w:b/>
                <w:bCs/>
              </w:rPr>
              <w:t>ή</w:t>
            </w:r>
            <w:r w:rsidRPr="003C1196">
              <w:t xml:space="preserve"> Κοινωνικής Διοίκησης και  Πολιτικής Επιστήμης -  Κοινωνικής Διοίκησης με κατεύθυνση  Κοινωνικής Εργασίας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p w:rsidR="00766A01" w:rsidRPr="003C1196" w:rsidRDefault="00766A01" w:rsidP="00766A01">
            <w:pPr>
              <w:spacing w:line="360" w:lineRule="auto"/>
              <w:jc w:val="both"/>
            </w:pPr>
            <w:r w:rsidRPr="003C1196">
              <w:rPr>
                <w:b/>
                <w:bCs/>
              </w:rPr>
              <w:t>β)</w:t>
            </w:r>
            <w:r w:rsidRPr="003C1196">
              <w:t xml:space="preserve"> 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w:t>
            </w:r>
          </w:p>
          <w:p w:rsidR="00766A01" w:rsidRDefault="00766A01" w:rsidP="00766A01">
            <w:pPr>
              <w:spacing w:line="360" w:lineRule="auto"/>
              <w:jc w:val="both"/>
            </w:pPr>
            <w:r w:rsidRPr="003C1196">
              <w:rPr>
                <w:b/>
                <w:bCs/>
              </w:rPr>
              <w:t>γ)</w:t>
            </w:r>
            <w:r w:rsidRPr="003C1196">
              <w:t xml:space="preserve"> 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(άρθρο 78 &amp; 110  του ν.4488/2017 (Α΄137), η οποία </w:t>
            </w:r>
            <w:r w:rsidRPr="003C1196">
              <w:lastRenderedPageBreak/>
              <w:t>να είναι σε ισχύ μέχρι το τέλος Φεβρουαρίου του επ</w:t>
            </w:r>
            <w:r>
              <w:t>όμενου έτους από την έκδοσή της</w:t>
            </w:r>
          </w:p>
          <w:p w:rsidR="00766A01" w:rsidRPr="00BA049E" w:rsidRDefault="00766A01" w:rsidP="00766A01">
            <w:pPr>
              <w:spacing w:line="360" w:lineRule="auto"/>
              <w:jc w:val="both"/>
              <w:rPr>
                <w:b/>
                <w:sz w:val="28"/>
                <w:szCs w:val="28"/>
              </w:rPr>
            </w:pPr>
            <w:r w:rsidRPr="00BA049E">
              <w:rPr>
                <w:b/>
                <w:sz w:val="28"/>
                <w:szCs w:val="28"/>
              </w:rPr>
              <w:t xml:space="preserve">        ή</w:t>
            </w:r>
          </w:p>
          <w:p w:rsidR="00766A01" w:rsidRPr="00703166" w:rsidRDefault="00766A01" w:rsidP="00766A01">
            <w:pPr>
              <w:shd w:val="clear" w:color="auto" w:fill="FFFFFF"/>
              <w:spacing w:line="360" w:lineRule="auto"/>
              <w:ind w:right="109"/>
              <w:jc w:val="both"/>
              <w:textAlignment w:val="baseline"/>
              <w:rPr>
                <w:b/>
              </w:rPr>
            </w:pPr>
            <w:r w:rsidRPr="00703166">
              <w:rPr>
                <w:b/>
              </w:rPr>
              <w:t>ΠΕ ΚΟΙΝΩΝΙΟΛΟΓΩΝ</w:t>
            </w:r>
          </w:p>
          <w:p w:rsidR="00766A01" w:rsidRDefault="00766A01" w:rsidP="00766A01">
            <w:pPr>
              <w:shd w:val="clear" w:color="auto" w:fill="FFFFFF"/>
              <w:spacing w:line="360" w:lineRule="auto"/>
              <w:ind w:left="-35" w:right="108"/>
              <w:jc w:val="both"/>
              <w:textAlignment w:val="baseline"/>
            </w:pPr>
            <w:r w:rsidRPr="003C1196">
              <w:t>Πτυχίο ή δίπλωμα Κοινωνιολογίας ή Κοινωνικής Πολιτικής και Κοινωνικής Ανθρωπολογίας ή Κοινωνικής Ανθρωπολογίας ή Κοινωνικής Πολιτικής ή Κοινωνικής Ανθρωπολογίας και Ιστορίας με κατεύθυνση Κοινωνικής Ανθρωπολογίας ή Κοινωνικής Διοίκησης  ή  Ιστορίας - Αρχαιολογίας - Κοινωνικής Ανθρωπολογίας με κατεύθυνση Κοινωνικής Ανθρωπολογίας ή Κοινωνικής Διοίκησης και  Πολιτικής Επιστήμης - Κοινωνικής Διοίκησης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w:t>
            </w:r>
            <w:r>
              <w:t>χης ειδικότητας</w:t>
            </w:r>
          </w:p>
          <w:p w:rsidR="00766A01" w:rsidRPr="00BA049E" w:rsidRDefault="00766A01" w:rsidP="00766A01">
            <w:pPr>
              <w:shd w:val="clear" w:color="auto" w:fill="FFFFFF"/>
              <w:spacing w:line="360" w:lineRule="auto"/>
              <w:ind w:left="-35" w:right="108"/>
              <w:jc w:val="both"/>
              <w:textAlignment w:val="baseline"/>
              <w:rPr>
                <w:b/>
                <w:sz w:val="28"/>
                <w:szCs w:val="28"/>
              </w:rPr>
            </w:pPr>
            <w:r w:rsidRPr="00BA049E">
              <w:rPr>
                <w:b/>
                <w:sz w:val="28"/>
                <w:szCs w:val="28"/>
              </w:rPr>
              <w:t xml:space="preserve">       ή</w:t>
            </w:r>
          </w:p>
          <w:p w:rsidR="00766A01" w:rsidRPr="00703166" w:rsidRDefault="00766A01" w:rsidP="00766A01">
            <w:pPr>
              <w:shd w:val="clear" w:color="auto" w:fill="FFFFFF"/>
              <w:spacing w:line="360" w:lineRule="auto"/>
              <w:ind w:right="109"/>
              <w:jc w:val="both"/>
              <w:textAlignment w:val="baseline"/>
              <w:rPr>
                <w:b/>
              </w:rPr>
            </w:pPr>
            <w:r w:rsidRPr="00703166">
              <w:rPr>
                <w:b/>
              </w:rPr>
              <w:t>ΠΕ ΨΥΧΟΛΟΓΩΝ   </w:t>
            </w:r>
          </w:p>
          <w:p w:rsidR="00766A01" w:rsidRPr="003C1196" w:rsidRDefault="00766A01" w:rsidP="00766A01">
            <w:pPr>
              <w:spacing w:line="360" w:lineRule="auto"/>
              <w:jc w:val="both"/>
            </w:pPr>
            <w:r w:rsidRPr="003C1196">
              <w:rPr>
                <w:b/>
                <w:bCs/>
              </w:rPr>
              <w:t>α)</w:t>
            </w:r>
            <w:r w:rsidRPr="003C1196">
              <w:t xml:space="preserve"> Πτυχίο ή δίπλωμα Ψυχολογίας</w:t>
            </w:r>
            <w:r w:rsidRPr="003C1196">
              <w:rPr>
                <w:b/>
                <w:bCs/>
              </w:rPr>
              <w:t xml:space="preserve"> ή </w:t>
            </w:r>
            <w:r w:rsidRPr="003C1196">
              <w:t>Φιλοσοφίας Παιδαγωγικής και Ψυχολογίας με ειδίκευση στην Ψυχολογία (για αποφοίτους έως 31/12/1993 που πληρούσαν τις προϋποθέσεις του ν.991/1979 (Α΄278), όπως ισχύει),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p w:rsidR="00766A01" w:rsidRDefault="00766A01" w:rsidP="00766A01">
            <w:pPr>
              <w:spacing w:line="360" w:lineRule="auto"/>
              <w:jc w:val="both"/>
            </w:pPr>
            <w:r w:rsidRPr="003C1196">
              <w:rPr>
                <w:b/>
                <w:bCs/>
              </w:rPr>
              <w:t>β)</w:t>
            </w:r>
            <w:r w:rsidRPr="003C1196">
              <w:t xml:space="preserve">  Άδεια άσκησης επαγγέλματος Ψυχολόγου ή Βεβαίωση ότι πληροί όλες τις νόμιμες προϋποθέσεις για την άσκηση του επαγγέλματος του Ψυχολόγου. </w:t>
            </w:r>
          </w:p>
          <w:p w:rsidR="00766A01" w:rsidRPr="00525554" w:rsidRDefault="00766A01" w:rsidP="00766A01">
            <w:pPr>
              <w:shd w:val="clear" w:color="auto" w:fill="FFFFFF"/>
              <w:spacing w:line="360" w:lineRule="auto"/>
              <w:ind w:right="109"/>
              <w:jc w:val="both"/>
              <w:textAlignment w:val="baseline"/>
            </w:pPr>
            <w:r>
              <w:rPr>
                <w:b/>
              </w:rPr>
              <w:t>2.</w:t>
            </w:r>
            <w:r w:rsidRPr="00525554">
              <w:t xml:space="preserve"> Γνώση Χειρισμού Η/Υ, στα αντικείμενα: α) επεξεργασίας κειμένων, β) υπολογιστικών φύλλων και γ) υπηρεσιών διαδικτύου.</w:t>
            </w:r>
          </w:p>
          <w:p w:rsidR="00BC1933" w:rsidRPr="00766A01" w:rsidRDefault="00766A01" w:rsidP="00766A01">
            <w:pPr>
              <w:spacing w:line="360" w:lineRule="auto"/>
              <w:ind w:left="-35" w:right="109"/>
              <w:jc w:val="both"/>
            </w:pPr>
            <w:r>
              <w:rPr>
                <w:b/>
              </w:rPr>
              <w:t xml:space="preserve"> 3.</w:t>
            </w:r>
            <w:r w:rsidRPr="00525554">
              <w:t xml:space="preserve"> Καλή γνώση της αγγλικής γλώσσας</w:t>
            </w:r>
            <w:r w:rsidRPr="00766A01">
              <w:t>.</w:t>
            </w:r>
          </w:p>
        </w:tc>
      </w:tr>
    </w:tbl>
    <w:p w:rsidR="00BC1933" w:rsidRPr="00046C04" w:rsidRDefault="00BC1933" w:rsidP="00BC1933">
      <w:pPr>
        <w:tabs>
          <w:tab w:val="left" w:pos="0"/>
          <w:tab w:val="left" w:pos="567"/>
        </w:tabs>
        <w:rPr>
          <w:b/>
        </w:rPr>
      </w:pPr>
    </w:p>
    <w:p w:rsidR="00BC1933" w:rsidRPr="00046C04" w:rsidRDefault="00BC1933" w:rsidP="00BC1933">
      <w:pPr>
        <w:pBdr>
          <w:top w:val="single" w:sz="4" w:space="1" w:color="auto"/>
          <w:left w:val="single" w:sz="4" w:space="13" w:color="auto"/>
          <w:bottom w:val="single" w:sz="4" w:space="1" w:color="auto"/>
          <w:right w:val="single" w:sz="4" w:space="4" w:color="auto"/>
        </w:pBdr>
        <w:spacing w:before="120"/>
        <w:ind w:left="142" w:firstLine="142"/>
        <w:jc w:val="both"/>
        <w:rPr>
          <w:bCs/>
        </w:rPr>
      </w:pPr>
      <w:r w:rsidRPr="00046C04">
        <w:t xml:space="preserve">Οι υποψήφιοι </w:t>
      </w:r>
      <w:r w:rsidR="009C2874">
        <w:t xml:space="preserve">της </w:t>
      </w:r>
      <w:r w:rsidR="008520EF">
        <w:t xml:space="preserve">ανωτέρω </w:t>
      </w:r>
      <w:r w:rsidR="009C2874">
        <w:t xml:space="preserve">ειδικότητας </w:t>
      </w:r>
      <w:r w:rsidRPr="00046C04">
        <w:t xml:space="preserve">πρέπει να είναι ηλικίας από </w:t>
      </w:r>
      <w:r w:rsidRPr="00046C04">
        <w:rPr>
          <w:b/>
        </w:rPr>
        <w:t>18</w:t>
      </w:r>
      <w:r w:rsidRPr="00046C04">
        <w:t xml:space="preserve"> έως </w:t>
      </w:r>
      <w:r w:rsidRPr="00046C04">
        <w:rPr>
          <w:b/>
        </w:rPr>
        <w:t>65</w:t>
      </w:r>
      <w:r w:rsidRPr="00046C04">
        <w:t xml:space="preserve"> ετών.</w:t>
      </w:r>
    </w:p>
    <w:p w:rsidR="00766A01" w:rsidRPr="000734E6" w:rsidRDefault="00766A01" w:rsidP="00BC1933">
      <w:pPr>
        <w:pStyle w:val="1"/>
        <w:spacing w:before="100" w:beforeAutospacing="1" w:after="100" w:afterAutospacing="1"/>
        <w:rPr>
          <w:rFonts w:ascii="Times New Roman" w:eastAsia="Times New Roman" w:hAnsi="Times New Roman" w:cs="Times New Roman"/>
          <w:bCs w:val="0"/>
          <w:color w:val="auto"/>
          <w:sz w:val="24"/>
          <w:szCs w:val="24"/>
          <w:u w:val="single"/>
        </w:rPr>
      </w:pPr>
    </w:p>
    <w:p w:rsidR="00BC1933" w:rsidRPr="008A67A4" w:rsidRDefault="00BC1933" w:rsidP="00BC1933">
      <w:pPr>
        <w:pStyle w:val="1"/>
        <w:spacing w:before="100" w:beforeAutospacing="1" w:after="100" w:afterAutospacing="1"/>
        <w:rPr>
          <w:rFonts w:ascii="Arial" w:eastAsia="Times New Roman" w:hAnsi="Arial" w:cs="Arial"/>
          <w:bCs w:val="0"/>
          <w:color w:val="auto"/>
          <w:sz w:val="22"/>
          <w:szCs w:val="22"/>
          <w:u w:val="single"/>
        </w:rPr>
      </w:pPr>
      <w:r w:rsidRPr="008A67A4">
        <w:rPr>
          <w:rFonts w:ascii="Arial" w:eastAsia="Times New Roman" w:hAnsi="Arial" w:cs="Arial"/>
          <w:bCs w:val="0"/>
          <w:color w:val="auto"/>
          <w:sz w:val="22"/>
          <w:szCs w:val="22"/>
          <w:u w:val="single"/>
        </w:rPr>
        <w:t>ΒΑΘΜΟΛΟΓΗΣΗ ΚΡΙΤΗΡΙΩΝ</w:t>
      </w:r>
    </w:p>
    <w:p w:rsidR="00BC1933" w:rsidRPr="00046C04" w:rsidRDefault="00BC1933" w:rsidP="00BC1933">
      <w:pPr>
        <w:tabs>
          <w:tab w:val="left" w:pos="0"/>
          <w:tab w:val="left" w:pos="567"/>
        </w:tabs>
        <w:spacing w:before="100" w:beforeAutospacing="1" w:after="100" w:afterAutospacing="1"/>
        <w:rPr>
          <w:b/>
          <w:u w:val="single"/>
        </w:rPr>
      </w:pPr>
      <w:r w:rsidRPr="00046C04">
        <w:t>Η σειρά κατάταξης μεταξύ των υποψηφίων καθορίζεται με βάση τα ακόλουθα κριτήρια:</w:t>
      </w:r>
    </w:p>
    <w:p w:rsidR="008520EF" w:rsidRPr="00046C04" w:rsidRDefault="008520EF" w:rsidP="008520EF">
      <w:pPr>
        <w:jc w:val="center"/>
        <w:rPr>
          <w:b/>
          <w:sz w:val="16"/>
          <w:szCs w:val="16"/>
        </w:rPr>
      </w:pPr>
      <w:r w:rsidRPr="00046C04">
        <w:rPr>
          <w:b/>
          <w:sz w:val="16"/>
          <w:szCs w:val="16"/>
        </w:rPr>
        <w:lastRenderedPageBreak/>
        <w:t>ΠΙΝΑΚΑΣ ΒΑΘΜΟΛΟΓΗΣΗΣ ΚΡΙΤΗΡΙΩΝ</w:t>
      </w:r>
    </w:p>
    <w:p w:rsidR="008520EF" w:rsidRPr="00046C04" w:rsidRDefault="008520EF" w:rsidP="008520EF">
      <w:pPr>
        <w:jc w:val="center"/>
        <w:rPr>
          <w:b/>
          <w:sz w:val="8"/>
          <w:szCs w:val="8"/>
        </w:rPr>
      </w:pPr>
    </w:p>
    <w:p w:rsidR="008520EF" w:rsidRPr="00046C04" w:rsidRDefault="008520EF" w:rsidP="008520EF">
      <w:pPr>
        <w:tabs>
          <w:tab w:val="left" w:pos="360"/>
        </w:tabs>
        <w:rPr>
          <w:b/>
          <w:spacing w:val="-2"/>
          <w:sz w:val="14"/>
          <w:szCs w:val="14"/>
        </w:rPr>
      </w:pPr>
      <w:r w:rsidRPr="00046C04">
        <w:rPr>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8520EF" w:rsidRPr="00046C04" w:rsidTr="009542B3">
        <w:trPr>
          <w:trHeight w:hRule="exact" w:val="227"/>
        </w:trPr>
        <w:tc>
          <w:tcPr>
            <w:tcW w:w="988" w:type="dxa"/>
            <w:noWrap/>
            <w:vAlign w:val="center"/>
          </w:tcPr>
          <w:p w:rsidR="008520EF" w:rsidRPr="00046C04" w:rsidRDefault="008520EF" w:rsidP="009542B3">
            <w:pPr>
              <w:tabs>
                <w:tab w:val="left" w:pos="0"/>
              </w:tabs>
              <w:spacing w:line="180" w:lineRule="exact"/>
              <w:rPr>
                <w:bCs/>
                <w:sz w:val="14"/>
                <w:szCs w:val="14"/>
              </w:rPr>
            </w:pPr>
            <w:r w:rsidRPr="00046C04">
              <w:rPr>
                <w:bCs/>
                <w:sz w:val="14"/>
                <w:szCs w:val="14"/>
              </w:rPr>
              <w:t>μήνες</w:t>
            </w:r>
          </w:p>
        </w:tc>
        <w:tc>
          <w:tcPr>
            <w:tcW w:w="485"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1</w:t>
            </w:r>
          </w:p>
        </w:tc>
        <w:tc>
          <w:tcPr>
            <w:tcW w:w="485"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2</w:t>
            </w:r>
          </w:p>
        </w:tc>
        <w:tc>
          <w:tcPr>
            <w:tcW w:w="485"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3</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4</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5</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6</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7</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8</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9</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10</w:t>
            </w:r>
          </w:p>
        </w:tc>
        <w:tc>
          <w:tcPr>
            <w:tcW w:w="752"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11</w:t>
            </w:r>
          </w:p>
        </w:tc>
        <w:tc>
          <w:tcPr>
            <w:tcW w:w="1273" w:type="dxa"/>
            <w:noWrap/>
            <w:vAlign w:val="center"/>
          </w:tcPr>
          <w:p w:rsidR="008520EF" w:rsidRPr="00046C04" w:rsidRDefault="008520EF" w:rsidP="009542B3">
            <w:pPr>
              <w:tabs>
                <w:tab w:val="left" w:pos="284"/>
              </w:tabs>
              <w:spacing w:line="180" w:lineRule="exact"/>
              <w:jc w:val="center"/>
              <w:rPr>
                <w:sz w:val="14"/>
                <w:szCs w:val="14"/>
              </w:rPr>
            </w:pPr>
            <w:r w:rsidRPr="00046C04">
              <w:rPr>
                <w:sz w:val="14"/>
                <w:szCs w:val="14"/>
              </w:rPr>
              <w:t>12 και άνω</w:t>
            </w:r>
          </w:p>
        </w:tc>
      </w:tr>
      <w:tr w:rsidR="008520EF" w:rsidRPr="00046C04" w:rsidTr="009542B3">
        <w:trPr>
          <w:trHeight w:hRule="exact" w:val="227"/>
        </w:trPr>
        <w:tc>
          <w:tcPr>
            <w:tcW w:w="988" w:type="dxa"/>
            <w:noWrap/>
            <w:vAlign w:val="center"/>
          </w:tcPr>
          <w:p w:rsidR="008520EF" w:rsidRPr="00046C04" w:rsidRDefault="008520EF" w:rsidP="009542B3">
            <w:pPr>
              <w:tabs>
                <w:tab w:val="left" w:pos="72"/>
              </w:tabs>
              <w:spacing w:line="180" w:lineRule="exact"/>
              <w:rPr>
                <w:bCs/>
                <w:sz w:val="14"/>
                <w:szCs w:val="14"/>
              </w:rPr>
            </w:pPr>
            <w:r w:rsidRPr="00046C04">
              <w:rPr>
                <w:bCs/>
                <w:sz w:val="14"/>
                <w:szCs w:val="14"/>
              </w:rPr>
              <w:t>μονάδες</w:t>
            </w:r>
          </w:p>
        </w:tc>
        <w:tc>
          <w:tcPr>
            <w:tcW w:w="485"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0</w:t>
            </w:r>
          </w:p>
        </w:tc>
        <w:tc>
          <w:tcPr>
            <w:tcW w:w="485"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0</w:t>
            </w:r>
          </w:p>
        </w:tc>
        <w:tc>
          <w:tcPr>
            <w:tcW w:w="485"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0</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200</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275</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350</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425</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500</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575</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650</w:t>
            </w:r>
          </w:p>
        </w:tc>
        <w:tc>
          <w:tcPr>
            <w:tcW w:w="752"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725</w:t>
            </w:r>
          </w:p>
        </w:tc>
        <w:tc>
          <w:tcPr>
            <w:tcW w:w="1273" w:type="dxa"/>
            <w:noWrap/>
            <w:vAlign w:val="center"/>
          </w:tcPr>
          <w:p w:rsidR="008520EF" w:rsidRPr="00046C04" w:rsidRDefault="008520EF" w:rsidP="009542B3">
            <w:pPr>
              <w:tabs>
                <w:tab w:val="left" w:pos="284"/>
              </w:tabs>
              <w:spacing w:line="180" w:lineRule="exact"/>
              <w:jc w:val="center"/>
              <w:rPr>
                <w:bCs/>
                <w:sz w:val="14"/>
                <w:szCs w:val="14"/>
              </w:rPr>
            </w:pPr>
            <w:r w:rsidRPr="00046C04">
              <w:rPr>
                <w:bCs/>
                <w:sz w:val="14"/>
                <w:szCs w:val="14"/>
              </w:rPr>
              <w:t>800</w:t>
            </w:r>
          </w:p>
        </w:tc>
      </w:tr>
    </w:tbl>
    <w:p w:rsidR="008520EF" w:rsidRPr="00046C04" w:rsidRDefault="008520EF" w:rsidP="008520EF">
      <w:pPr>
        <w:tabs>
          <w:tab w:val="left" w:pos="284"/>
        </w:tabs>
        <w:rPr>
          <w:sz w:val="8"/>
          <w:szCs w:val="8"/>
        </w:rPr>
      </w:pPr>
    </w:p>
    <w:p w:rsidR="008520EF" w:rsidRPr="00046C04" w:rsidRDefault="008520EF" w:rsidP="008520EF">
      <w:pPr>
        <w:tabs>
          <w:tab w:val="left" w:pos="284"/>
        </w:tabs>
        <w:rPr>
          <w:b/>
          <w:sz w:val="14"/>
          <w:szCs w:val="14"/>
        </w:rPr>
      </w:pPr>
      <w:r w:rsidRPr="00046C04">
        <w:rPr>
          <w:b/>
          <w:sz w:val="14"/>
          <w:szCs w:val="14"/>
        </w:rPr>
        <w:t xml:space="preserve">        2. ή 3.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520EF" w:rsidRPr="00046C04" w:rsidTr="009542B3">
        <w:trPr>
          <w:trHeight w:hRule="exac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αριθμός τέκνων</w:t>
            </w:r>
          </w:p>
        </w:tc>
        <w:tc>
          <w:tcPr>
            <w:tcW w:w="709" w:type="dxa"/>
            <w:noWrap/>
            <w:vAlign w:val="center"/>
          </w:tcPr>
          <w:p w:rsidR="008520EF" w:rsidRPr="00046C04" w:rsidRDefault="008520EF" w:rsidP="009542B3">
            <w:pPr>
              <w:tabs>
                <w:tab w:val="left" w:pos="0"/>
              </w:tabs>
              <w:jc w:val="center"/>
              <w:rPr>
                <w:b/>
                <w:sz w:val="14"/>
                <w:szCs w:val="14"/>
              </w:rPr>
            </w:pPr>
            <w:r w:rsidRPr="00046C04">
              <w:rPr>
                <w:b/>
                <w:sz w:val="14"/>
                <w:szCs w:val="14"/>
              </w:rPr>
              <w:t>3</w:t>
            </w:r>
            <w:r w:rsidRPr="00046C04">
              <w:rPr>
                <w:b/>
                <w:sz w:val="16"/>
                <w:szCs w:val="16"/>
              </w:rPr>
              <w:t>*</w:t>
            </w:r>
          </w:p>
        </w:tc>
        <w:tc>
          <w:tcPr>
            <w:tcW w:w="710" w:type="dxa"/>
            <w:noWrap/>
            <w:vAlign w:val="center"/>
          </w:tcPr>
          <w:p w:rsidR="008520EF" w:rsidRPr="00046C04" w:rsidRDefault="008520EF" w:rsidP="009542B3">
            <w:pPr>
              <w:tabs>
                <w:tab w:val="left" w:pos="0"/>
              </w:tabs>
              <w:jc w:val="center"/>
              <w:rPr>
                <w:sz w:val="14"/>
                <w:szCs w:val="14"/>
              </w:rPr>
            </w:pPr>
            <w:r w:rsidRPr="00046C04">
              <w:rPr>
                <w:sz w:val="14"/>
                <w:szCs w:val="14"/>
              </w:rPr>
              <w:t>4</w:t>
            </w:r>
          </w:p>
        </w:tc>
        <w:tc>
          <w:tcPr>
            <w:tcW w:w="709" w:type="dxa"/>
            <w:noWrap/>
            <w:vAlign w:val="center"/>
          </w:tcPr>
          <w:p w:rsidR="008520EF" w:rsidRPr="00046C04" w:rsidRDefault="008520EF" w:rsidP="009542B3">
            <w:pPr>
              <w:tabs>
                <w:tab w:val="left" w:pos="82"/>
              </w:tabs>
              <w:jc w:val="center"/>
              <w:rPr>
                <w:sz w:val="14"/>
                <w:szCs w:val="14"/>
              </w:rPr>
            </w:pPr>
            <w:r w:rsidRPr="00046C04">
              <w:rPr>
                <w:sz w:val="14"/>
                <w:szCs w:val="14"/>
              </w:rPr>
              <w:t>5</w:t>
            </w:r>
          </w:p>
        </w:tc>
        <w:tc>
          <w:tcPr>
            <w:tcW w:w="710" w:type="dxa"/>
            <w:noWrap/>
            <w:vAlign w:val="center"/>
          </w:tcPr>
          <w:p w:rsidR="008520EF" w:rsidRPr="00046C04" w:rsidRDefault="008520EF" w:rsidP="009542B3">
            <w:pPr>
              <w:tabs>
                <w:tab w:val="left" w:pos="139"/>
              </w:tabs>
              <w:jc w:val="center"/>
              <w:rPr>
                <w:sz w:val="14"/>
                <w:szCs w:val="14"/>
              </w:rPr>
            </w:pPr>
            <w:r w:rsidRPr="00046C04">
              <w:rPr>
                <w:sz w:val="14"/>
                <w:szCs w:val="14"/>
              </w:rPr>
              <w:t>6</w:t>
            </w:r>
          </w:p>
        </w:tc>
        <w:tc>
          <w:tcPr>
            <w:tcW w:w="710" w:type="dxa"/>
            <w:noWrap/>
            <w:vAlign w:val="center"/>
          </w:tcPr>
          <w:p w:rsidR="008520EF" w:rsidRPr="00046C04" w:rsidRDefault="008520EF" w:rsidP="009542B3">
            <w:pPr>
              <w:tabs>
                <w:tab w:val="left" w:pos="16"/>
              </w:tabs>
              <w:jc w:val="center"/>
              <w:rPr>
                <w:sz w:val="14"/>
                <w:szCs w:val="14"/>
              </w:rPr>
            </w:pPr>
            <w:r w:rsidRPr="00046C04">
              <w:rPr>
                <w:sz w:val="14"/>
                <w:szCs w:val="14"/>
              </w:rPr>
              <w:t>7</w:t>
            </w:r>
          </w:p>
        </w:tc>
        <w:tc>
          <w:tcPr>
            <w:tcW w:w="709" w:type="dxa"/>
            <w:noWrap/>
            <w:vAlign w:val="center"/>
          </w:tcPr>
          <w:p w:rsidR="008520EF" w:rsidRPr="00046C04" w:rsidRDefault="008520EF" w:rsidP="009542B3">
            <w:pPr>
              <w:tabs>
                <w:tab w:val="left" w:pos="73"/>
              </w:tabs>
              <w:jc w:val="center"/>
              <w:rPr>
                <w:sz w:val="14"/>
                <w:szCs w:val="14"/>
              </w:rPr>
            </w:pPr>
            <w:r w:rsidRPr="00046C04">
              <w:rPr>
                <w:sz w:val="14"/>
                <w:szCs w:val="14"/>
              </w:rPr>
              <w:t>8</w:t>
            </w:r>
          </w:p>
        </w:tc>
        <w:tc>
          <w:tcPr>
            <w:tcW w:w="710" w:type="dxa"/>
            <w:noWrap/>
            <w:vAlign w:val="center"/>
          </w:tcPr>
          <w:p w:rsidR="008520EF" w:rsidRPr="00046C04" w:rsidRDefault="008520EF" w:rsidP="009542B3">
            <w:pPr>
              <w:tabs>
                <w:tab w:val="left" w:pos="-50"/>
              </w:tabs>
              <w:jc w:val="center"/>
              <w:rPr>
                <w:sz w:val="14"/>
                <w:szCs w:val="14"/>
              </w:rPr>
            </w:pPr>
            <w:r w:rsidRPr="00046C04">
              <w:rPr>
                <w:sz w:val="14"/>
                <w:szCs w:val="14"/>
              </w:rPr>
              <w:t>9</w:t>
            </w:r>
          </w:p>
        </w:tc>
        <w:tc>
          <w:tcPr>
            <w:tcW w:w="709" w:type="dxa"/>
            <w:noWrap/>
            <w:vAlign w:val="center"/>
          </w:tcPr>
          <w:p w:rsidR="008520EF" w:rsidRPr="00046C04" w:rsidRDefault="008520EF" w:rsidP="009542B3">
            <w:pPr>
              <w:tabs>
                <w:tab w:val="left" w:pos="7"/>
              </w:tabs>
              <w:jc w:val="center"/>
              <w:rPr>
                <w:sz w:val="14"/>
                <w:szCs w:val="14"/>
              </w:rPr>
            </w:pPr>
            <w:r w:rsidRPr="00046C04">
              <w:rPr>
                <w:sz w:val="14"/>
                <w:szCs w:val="14"/>
              </w:rPr>
              <w:t>10</w:t>
            </w:r>
          </w:p>
        </w:tc>
        <w:tc>
          <w:tcPr>
            <w:tcW w:w="710" w:type="dxa"/>
            <w:vAlign w:val="center"/>
          </w:tcPr>
          <w:p w:rsidR="008520EF" w:rsidRPr="00046C04" w:rsidRDefault="008520EF" w:rsidP="009542B3">
            <w:pPr>
              <w:tabs>
                <w:tab w:val="left" w:pos="72"/>
              </w:tabs>
              <w:jc w:val="center"/>
              <w:rPr>
                <w:sz w:val="14"/>
                <w:szCs w:val="14"/>
              </w:rPr>
            </w:pPr>
            <w:r w:rsidRPr="00046C04">
              <w:rPr>
                <w:sz w:val="14"/>
                <w:szCs w:val="14"/>
              </w:rPr>
              <w:t>11</w:t>
            </w:r>
          </w:p>
        </w:tc>
        <w:tc>
          <w:tcPr>
            <w:tcW w:w="710" w:type="dxa"/>
            <w:vAlign w:val="center"/>
          </w:tcPr>
          <w:p w:rsidR="008520EF" w:rsidRPr="00046C04" w:rsidRDefault="008520EF" w:rsidP="009542B3">
            <w:pPr>
              <w:tabs>
                <w:tab w:val="left" w:pos="72"/>
              </w:tabs>
              <w:jc w:val="center"/>
              <w:rPr>
                <w:sz w:val="14"/>
                <w:szCs w:val="14"/>
              </w:rPr>
            </w:pPr>
            <w:r w:rsidRPr="00046C04">
              <w:rPr>
                <w:sz w:val="14"/>
                <w:szCs w:val="14"/>
              </w:rPr>
              <w:t>12</w:t>
            </w:r>
          </w:p>
        </w:tc>
        <w:tc>
          <w:tcPr>
            <w:tcW w:w="540" w:type="dxa"/>
          </w:tcPr>
          <w:p w:rsidR="008520EF" w:rsidRPr="00046C04" w:rsidRDefault="008520EF" w:rsidP="009542B3">
            <w:pPr>
              <w:tabs>
                <w:tab w:val="left" w:pos="72"/>
              </w:tabs>
              <w:jc w:val="center"/>
              <w:rPr>
                <w:sz w:val="14"/>
                <w:szCs w:val="14"/>
              </w:rPr>
            </w:pPr>
            <w:r w:rsidRPr="00046C04">
              <w:rPr>
                <w:sz w:val="14"/>
                <w:szCs w:val="14"/>
              </w:rPr>
              <w:t>….</w:t>
            </w:r>
          </w:p>
        </w:tc>
      </w:tr>
      <w:tr w:rsidR="008520EF" w:rsidRPr="00046C04" w:rsidTr="009542B3">
        <w:trPr>
          <w:trHeight w:hRule="exac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μονάδες</w:t>
            </w:r>
          </w:p>
        </w:tc>
        <w:tc>
          <w:tcPr>
            <w:tcW w:w="709" w:type="dxa"/>
            <w:noWrap/>
            <w:vAlign w:val="center"/>
          </w:tcPr>
          <w:p w:rsidR="008520EF" w:rsidRPr="00046C04" w:rsidRDefault="008520EF" w:rsidP="009542B3">
            <w:pPr>
              <w:tabs>
                <w:tab w:val="left" w:pos="0"/>
              </w:tabs>
              <w:jc w:val="center"/>
              <w:rPr>
                <w:sz w:val="14"/>
                <w:szCs w:val="14"/>
              </w:rPr>
            </w:pPr>
            <w:r w:rsidRPr="00046C04">
              <w:rPr>
                <w:sz w:val="14"/>
                <w:szCs w:val="14"/>
              </w:rPr>
              <w:t>150</w:t>
            </w:r>
          </w:p>
        </w:tc>
        <w:tc>
          <w:tcPr>
            <w:tcW w:w="710" w:type="dxa"/>
            <w:noWrap/>
            <w:vAlign w:val="center"/>
          </w:tcPr>
          <w:p w:rsidR="008520EF" w:rsidRPr="00046C04" w:rsidRDefault="008520EF" w:rsidP="009542B3">
            <w:pPr>
              <w:tabs>
                <w:tab w:val="left" w:pos="0"/>
              </w:tabs>
              <w:jc w:val="center"/>
              <w:rPr>
                <w:sz w:val="14"/>
                <w:szCs w:val="14"/>
              </w:rPr>
            </w:pPr>
            <w:r w:rsidRPr="00046C04">
              <w:rPr>
                <w:sz w:val="14"/>
                <w:szCs w:val="14"/>
              </w:rPr>
              <w:t>200</w:t>
            </w:r>
          </w:p>
        </w:tc>
        <w:tc>
          <w:tcPr>
            <w:tcW w:w="709" w:type="dxa"/>
            <w:noWrap/>
            <w:vAlign w:val="center"/>
          </w:tcPr>
          <w:p w:rsidR="008520EF" w:rsidRPr="00046C04" w:rsidRDefault="008520EF" w:rsidP="009542B3">
            <w:pPr>
              <w:tabs>
                <w:tab w:val="left" w:pos="82"/>
              </w:tabs>
              <w:jc w:val="center"/>
              <w:rPr>
                <w:sz w:val="14"/>
                <w:szCs w:val="14"/>
              </w:rPr>
            </w:pPr>
            <w:r w:rsidRPr="00046C04">
              <w:rPr>
                <w:sz w:val="14"/>
                <w:szCs w:val="14"/>
              </w:rPr>
              <w:t>250</w:t>
            </w:r>
          </w:p>
        </w:tc>
        <w:tc>
          <w:tcPr>
            <w:tcW w:w="710" w:type="dxa"/>
            <w:noWrap/>
            <w:vAlign w:val="center"/>
          </w:tcPr>
          <w:p w:rsidR="008520EF" w:rsidRPr="00046C04" w:rsidRDefault="008520EF" w:rsidP="009542B3">
            <w:pPr>
              <w:tabs>
                <w:tab w:val="left" w:pos="139"/>
              </w:tabs>
              <w:jc w:val="center"/>
              <w:rPr>
                <w:sz w:val="14"/>
                <w:szCs w:val="14"/>
              </w:rPr>
            </w:pPr>
            <w:r w:rsidRPr="00046C04">
              <w:rPr>
                <w:sz w:val="14"/>
                <w:szCs w:val="14"/>
              </w:rPr>
              <w:t>300</w:t>
            </w:r>
          </w:p>
        </w:tc>
        <w:tc>
          <w:tcPr>
            <w:tcW w:w="710" w:type="dxa"/>
            <w:noWrap/>
            <w:vAlign w:val="center"/>
          </w:tcPr>
          <w:p w:rsidR="008520EF" w:rsidRPr="00046C04" w:rsidRDefault="008520EF" w:rsidP="009542B3">
            <w:pPr>
              <w:tabs>
                <w:tab w:val="left" w:pos="16"/>
              </w:tabs>
              <w:jc w:val="center"/>
              <w:rPr>
                <w:sz w:val="14"/>
                <w:szCs w:val="14"/>
              </w:rPr>
            </w:pPr>
            <w:r w:rsidRPr="00046C04">
              <w:rPr>
                <w:sz w:val="14"/>
                <w:szCs w:val="14"/>
              </w:rPr>
              <w:t>350</w:t>
            </w:r>
          </w:p>
        </w:tc>
        <w:tc>
          <w:tcPr>
            <w:tcW w:w="709" w:type="dxa"/>
            <w:noWrap/>
            <w:vAlign w:val="center"/>
          </w:tcPr>
          <w:p w:rsidR="008520EF" w:rsidRPr="00046C04" w:rsidRDefault="008520EF" w:rsidP="009542B3">
            <w:pPr>
              <w:tabs>
                <w:tab w:val="left" w:pos="73"/>
              </w:tabs>
              <w:jc w:val="center"/>
              <w:rPr>
                <w:sz w:val="14"/>
                <w:szCs w:val="14"/>
              </w:rPr>
            </w:pPr>
            <w:r w:rsidRPr="00046C04">
              <w:rPr>
                <w:sz w:val="14"/>
                <w:szCs w:val="14"/>
              </w:rPr>
              <w:t>400</w:t>
            </w:r>
          </w:p>
        </w:tc>
        <w:tc>
          <w:tcPr>
            <w:tcW w:w="710" w:type="dxa"/>
            <w:noWrap/>
            <w:vAlign w:val="center"/>
          </w:tcPr>
          <w:p w:rsidR="008520EF" w:rsidRPr="00046C04" w:rsidRDefault="008520EF" w:rsidP="009542B3">
            <w:pPr>
              <w:tabs>
                <w:tab w:val="left" w:pos="284"/>
              </w:tabs>
              <w:jc w:val="center"/>
              <w:rPr>
                <w:sz w:val="14"/>
                <w:szCs w:val="14"/>
              </w:rPr>
            </w:pPr>
            <w:r w:rsidRPr="00046C04">
              <w:rPr>
                <w:sz w:val="14"/>
                <w:szCs w:val="14"/>
              </w:rPr>
              <w:t>450</w:t>
            </w:r>
          </w:p>
        </w:tc>
        <w:tc>
          <w:tcPr>
            <w:tcW w:w="709" w:type="dxa"/>
            <w:noWrap/>
            <w:vAlign w:val="center"/>
          </w:tcPr>
          <w:p w:rsidR="008520EF" w:rsidRPr="00046C04" w:rsidRDefault="008520EF" w:rsidP="009542B3">
            <w:pPr>
              <w:tabs>
                <w:tab w:val="left" w:pos="7"/>
              </w:tabs>
              <w:jc w:val="center"/>
              <w:rPr>
                <w:sz w:val="14"/>
                <w:szCs w:val="14"/>
              </w:rPr>
            </w:pPr>
            <w:r w:rsidRPr="00046C04">
              <w:rPr>
                <w:sz w:val="14"/>
                <w:szCs w:val="14"/>
              </w:rPr>
              <w:t>500</w:t>
            </w:r>
          </w:p>
        </w:tc>
        <w:tc>
          <w:tcPr>
            <w:tcW w:w="710" w:type="dxa"/>
            <w:vAlign w:val="center"/>
          </w:tcPr>
          <w:p w:rsidR="008520EF" w:rsidRPr="00046C04" w:rsidRDefault="008520EF" w:rsidP="009542B3">
            <w:pPr>
              <w:tabs>
                <w:tab w:val="left" w:pos="72"/>
              </w:tabs>
              <w:jc w:val="center"/>
              <w:rPr>
                <w:sz w:val="14"/>
                <w:szCs w:val="14"/>
              </w:rPr>
            </w:pPr>
            <w:r w:rsidRPr="00046C04">
              <w:rPr>
                <w:sz w:val="14"/>
                <w:szCs w:val="14"/>
              </w:rPr>
              <w:t>550</w:t>
            </w:r>
          </w:p>
        </w:tc>
        <w:tc>
          <w:tcPr>
            <w:tcW w:w="710" w:type="dxa"/>
            <w:vAlign w:val="center"/>
          </w:tcPr>
          <w:p w:rsidR="008520EF" w:rsidRPr="00046C04" w:rsidRDefault="008520EF" w:rsidP="009542B3">
            <w:pPr>
              <w:tabs>
                <w:tab w:val="left" w:pos="72"/>
              </w:tabs>
              <w:jc w:val="center"/>
              <w:rPr>
                <w:sz w:val="14"/>
                <w:szCs w:val="14"/>
              </w:rPr>
            </w:pPr>
            <w:r w:rsidRPr="00046C04">
              <w:rPr>
                <w:sz w:val="14"/>
                <w:szCs w:val="14"/>
              </w:rPr>
              <w:t>600</w:t>
            </w:r>
          </w:p>
        </w:tc>
        <w:tc>
          <w:tcPr>
            <w:tcW w:w="540" w:type="dxa"/>
          </w:tcPr>
          <w:p w:rsidR="008520EF" w:rsidRPr="00046C04" w:rsidRDefault="008520EF" w:rsidP="009542B3">
            <w:pPr>
              <w:tabs>
                <w:tab w:val="left" w:pos="72"/>
              </w:tabs>
              <w:jc w:val="center"/>
              <w:rPr>
                <w:sz w:val="14"/>
                <w:szCs w:val="14"/>
              </w:rPr>
            </w:pPr>
            <w:r w:rsidRPr="00046C04">
              <w:rPr>
                <w:sz w:val="14"/>
                <w:szCs w:val="14"/>
              </w:rPr>
              <w:t>….</w:t>
            </w:r>
          </w:p>
        </w:tc>
      </w:tr>
    </w:tbl>
    <w:p w:rsidR="008520EF" w:rsidRPr="00046C04" w:rsidRDefault="008520EF" w:rsidP="008520EF">
      <w:pPr>
        <w:rPr>
          <w:sz w:val="12"/>
          <w:szCs w:val="12"/>
        </w:rPr>
      </w:pPr>
      <w:r w:rsidRPr="00046C04">
        <w:rPr>
          <w:b/>
          <w:sz w:val="16"/>
          <w:szCs w:val="16"/>
        </w:rPr>
        <w:t xml:space="preserve">      *</w:t>
      </w:r>
      <w:r w:rsidRPr="00046C04">
        <w:rPr>
          <w:sz w:val="12"/>
          <w:szCs w:val="12"/>
        </w:rPr>
        <w:t xml:space="preserve">αφορά </w:t>
      </w:r>
      <w:r w:rsidRPr="00046C04">
        <w:rPr>
          <w:b/>
          <w:sz w:val="12"/>
          <w:szCs w:val="12"/>
        </w:rPr>
        <w:t>μόνο</w:t>
      </w:r>
      <w:r w:rsidRPr="00046C04">
        <w:rPr>
          <w:sz w:val="12"/>
          <w:szCs w:val="12"/>
        </w:rPr>
        <w:t xml:space="preserve"> τις ειδικές περιπτώσεις </w:t>
      </w:r>
      <w:r w:rsidRPr="00046C04">
        <w:rPr>
          <w:b/>
          <w:sz w:val="12"/>
          <w:szCs w:val="12"/>
          <w:u w:val="single"/>
        </w:rPr>
        <w:t>πολυτεκνίας</w:t>
      </w:r>
      <w:r w:rsidRPr="00046C04">
        <w:rPr>
          <w:sz w:val="12"/>
          <w:szCs w:val="12"/>
        </w:rPr>
        <w:t xml:space="preserve"> με τρία (3) τέκνα    </w:t>
      </w:r>
    </w:p>
    <w:p w:rsidR="008520EF" w:rsidRPr="00046C04" w:rsidRDefault="008520EF" w:rsidP="008520EF">
      <w:pPr>
        <w:tabs>
          <w:tab w:val="left" w:pos="284"/>
        </w:tabs>
        <w:rPr>
          <w:b/>
          <w:sz w:val="14"/>
          <w:szCs w:val="14"/>
        </w:rPr>
      </w:pPr>
    </w:p>
    <w:p w:rsidR="008520EF" w:rsidRPr="00046C04" w:rsidRDefault="008520EF" w:rsidP="008520EF">
      <w:pPr>
        <w:tabs>
          <w:tab w:val="left" w:pos="284"/>
        </w:tabs>
        <w:rPr>
          <w:b/>
          <w:sz w:val="14"/>
          <w:szCs w:val="14"/>
        </w:rPr>
      </w:pPr>
      <w:r w:rsidRPr="00046C04">
        <w:rPr>
          <w:b/>
          <w:sz w:val="14"/>
          <w:szCs w:val="14"/>
        </w:rPr>
        <w:t xml:space="preserve">        4. ή 5. ΤΡΙΤΕΚΝΟΣ Η΄ ΤΕΚΝΟ ΤΡΙΤΕΚΝΗΣ ΟΙΚΟΓΕΝΕΙΑΣ (40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520EF" w:rsidRPr="00046C04" w:rsidTr="009542B3">
        <w:trPr>
          <w:trHeight w:hRule="exac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αριθμός τέκνων</w:t>
            </w:r>
          </w:p>
        </w:tc>
        <w:tc>
          <w:tcPr>
            <w:tcW w:w="709" w:type="dxa"/>
            <w:noWrap/>
            <w:vAlign w:val="center"/>
          </w:tcPr>
          <w:p w:rsidR="008520EF" w:rsidRPr="00046C04" w:rsidRDefault="008520EF" w:rsidP="009542B3">
            <w:pPr>
              <w:tabs>
                <w:tab w:val="left" w:pos="0"/>
              </w:tabs>
              <w:jc w:val="center"/>
              <w:rPr>
                <w:b/>
                <w:sz w:val="14"/>
                <w:szCs w:val="14"/>
              </w:rPr>
            </w:pPr>
            <w:r w:rsidRPr="00046C04">
              <w:rPr>
                <w:b/>
                <w:sz w:val="14"/>
                <w:szCs w:val="14"/>
              </w:rPr>
              <w:t>3</w:t>
            </w:r>
          </w:p>
        </w:tc>
        <w:tc>
          <w:tcPr>
            <w:tcW w:w="710" w:type="dxa"/>
            <w:noWrap/>
            <w:vAlign w:val="center"/>
          </w:tcPr>
          <w:p w:rsidR="008520EF" w:rsidRPr="00046C04" w:rsidRDefault="008520EF" w:rsidP="009542B3">
            <w:pPr>
              <w:tabs>
                <w:tab w:val="left" w:pos="0"/>
              </w:tabs>
              <w:jc w:val="center"/>
              <w:rPr>
                <w:sz w:val="14"/>
                <w:szCs w:val="14"/>
              </w:rPr>
            </w:pPr>
          </w:p>
        </w:tc>
        <w:tc>
          <w:tcPr>
            <w:tcW w:w="709" w:type="dxa"/>
            <w:noWrap/>
            <w:vAlign w:val="center"/>
          </w:tcPr>
          <w:p w:rsidR="008520EF" w:rsidRPr="00046C04" w:rsidRDefault="008520EF" w:rsidP="009542B3">
            <w:pPr>
              <w:tabs>
                <w:tab w:val="left" w:pos="82"/>
              </w:tabs>
              <w:jc w:val="center"/>
              <w:rPr>
                <w:sz w:val="14"/>
                <w:szCs w:val="14"/>
              </w:rPr>
            </w:pPr>
          </w:p>
        </w:tc>
        <w:tc>
          <w:tcPr>
            <w:tcW w:w="710" w:type="dxa"/>
            <w:noWrap/>
            <w:vAlign w:val="center"/>
          </w:tcPr>
          <w:p w:rsidR="008520EF" w:rsidRPr="00046C04" w:rsidRDefault="008520EF" w:rsidP="009542B3">
            <w:pPr>
              <w:tabs>
                <w:tab w:val="left" w:pos="139"/>
              </w:tabs>
              <w:jc w:val="center"/>
              <w:rPr>
                <w:sz w:val="14"/>
                <w:szCs w:val="14"/>
              </w:rPr>
            </w:pPr>
          </w:p>
        </w:tc>
        <w:tc>
          <w:tcPr>
            <w:tcW w:w="710" w:type="dxa"/>
            <w:noWrap/>
            <w:vAlign w:val="center"/>
          </w:tcPr>
          <w:p w:rsidR="008520EF" w:rsidRPr="00046C04" w:rsidRDefault="008520EF" w:rsidP="009542B3">
            <w:pPr>
              <w:tabs>
                <w:tab w:val="left" w:pos="16"/>
              </w:tabs>
              <w:jc w:val="center"/>
              <w:rPr>
                <w:sz w:val="14"/>
                <w:szCs w:val="14"/>
              </w:rPr>
            </w:pPr>
          </w:p>
        </w:tc>
        <w:tc>
          <w:tcPr>
            <w:tcW w:w="709" w:type="dxa"/>
            <w:noWrap/>
            <w:vAlign w:val="center"/>
          </w:tcPr>
          <w:p w:rsidR="008520EF" w:rsidRPr="00046C04" w:rsidRDefault="008520EF" w:rsidP="009542B3">
            <w:pPr>
              <w:tabs>
                <w:tab w:val="left" w:pos="73"/>
              </w:tabs>
              <w:jc w:val="center"/>
              <w:rPr>
                <w:sz w:val="14"/>
                <w:szCs w:val="14"/>
              </w:rPr>
            </w:pPr>
          </w:p>
        </w:tc>
        <w:tc>
          <w:tcPr>
            <w:tcW w:w="710" w:type="dxa"/>
            <w:noWrap/>
            <w:vAlign w:val="center"/>
          </w:tcPr>
          <w:p w:rsidR="008520EF" w:rsidRPr="00046C04" w:rsidRDefault="008520EF" w:rsidP="009542B3">
            <w:pPr>
              <w:tabs>
                <w:tab w:val="left" w:pos="-50"/>
              </w:tabs>
              <w:jc w:val="center"/>
              <w:rPr>
                <w:sz w:val="14"/>
                <w:szCs w:val="14"/>
              </w:rPr>
            </w:pPr>
          </w:p>
        </w:tc>
        <w:tc>
          <w:tcPr>
            <w:tcW w:w="709" w:type="dxa"/>
            <w:noWrap/>
            <w:vAlign w:val="center"/>
          </w:tcPr>
          <w:p w:rsidR="008520EF" w:rsidRPr="00046C04" w:rsidRDefault="008520EF" w:rsidP="009542B3">
            <w:pPr>
              <w:tabs>
                <w:tab w:val="left" w:pos="7"/>
              </w:tabs>
              <w:jc w:val="center"/>
              <w:rPr>
                <w:sz w:val="14"/>
                <w:szCs w:val="14"/>
              </w:rPr>
            </w:pPr>
          </w:p>
        </w:tc>
        <w:tc>
          <w:tcPr>
            <w:tcW w:w="710" w:type="dxa"/>
            <w:vAlign w:val="center"/>
          </w:tcPr>
          <w:p w:rsidR="008520EF" w:rsidRPr="00046C04" w:rsidRDefault="008520EF" w:rsidP="009542B3">
            <w:pPr>
              <w:tabs>
                <w:tab w:val="left" w:pos="72"/>
              </w:tabs>
              <w:jc w:val="center"/>
              <w:rPr>
                <w:sz w:val="14"/>
                <w:szCs w:val="14"/>
              </w:rPr>
            </w:pPr>
          </w:p>
        </w:tc>
        <w:tc>
          <w:tcPr>
            <w:tcW w:w="710" w:type="dxa"/>
            <w:vAlign w:val="center"/>
          </w:tcPr>
          <w:p w:rsidR="008520EF" w:rsidRPr="00046C04" w:rsidRDefault="008520EF" w:rsidP="009542B3">
            <w:pPr>
              <w:tabs>
                <w:tab w:val="left" w:pos="72"/>
              </w:tabs>
              <w:jc w:val="center"/>
              <w:rPr>
                <w:sz w:val="14"/>
                <w:szCs w:val="14"/>
              </w:rPr>
            </w:pPr>
          </w:p>
        </w:tc>
        <w:tc>
          <w:tcPr>
            <w:tcW w:w="540" w:type="dxa"/>
          </w:tcPr>
          <w:p w:rsidR="008520EF" w:rsidRPr="00046C04" w:rsidRDefault="008520EF" w:rsidP="009542B3">
            <w:pPr>
              <w:tabs>
                <w:tab w:val="left" w:pos="72"/>
              </w:tabs>
              <w:jc w:val="center"/>
              <w:rPr>
                <w:sz w:val="14"/>
                <w:szCs w:val="14"/>
              </w:rPr>
            </w:pPr>
          </w:p>
        </w:tc>
      </w:tr>
      <w:tr w:rsidR="008520EF" w:rsidRPr="00046C04" w:rsidTr="009542B3">
        <w:trPr>
          <w:trHeight w:hRule="exac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μονάδες</w:t>
            </w:r>
          </w:p>
        </w:tc>
        <w:tc>
          <w:tcPr>
            <w:tcW w:w="709" w:type="dxa"/>
            <w:noWrap/>
            <w:vAlign w:val="center"/>
          </w:tcPr>
          <w:p w:rsidR="008520EF" w:rsidRPr="00046C04" w:rsidRDefault="008520EF" w:rsidP="009542B3">
            <w:pPr>
              <w:tabs>
                <w:tab w:val="left" w:pos="0"/>
              </w:tabs>
              <w:jc w:val="center"/>
              <w:rPr>
                <w:sz w:val="14"/>
                <w:szCs w:val="14"/>
              </w:rPr>
            </w:pPr>
            <w:r w:rsidRPr="00046C04">
              <w:rPr>
                <w:sz w:val="14"/>
                <w:szCs w:val="14"/>
              </w:rPr>
              <w:t>120</w:t>
            </w:r>
          </w:p>
        </w:tc>
        <w:tc>
          <w:tcPr>
            <w:tcW w:w="710" w:type="dxa"/>
            <w:noWrap/>
            <w:vAlign w:val="center"/>
          </w:tcPr>
          <w:p w:rsidR="008520EF" w:rsidRPr="00046C04" w:rsidRDefault="008520EF" w:rsidP="009542B3">
            <w:pPr>
              <w:tabs>
                <w:tab w:val="left" w:pos="0"/>
              </w:tabs>
              <w:jc w:val="center"/>
              <w:rPr>
                <w:sz w:val="14"/>
                <w:szCs w:val="14"/>
              </w:rPr>
            </w:pPr>
          </w:p>
        </w:tc>
        <w:tc>
          <w:tcPr>
            <w:tcW w:w="709" w:type="dxa"/>
            <w:noWrap/>
            <w:vAlign w:val="center"/>
          </w:tcPr>
          <w:p w:rsidR="008520EF" w:rsidRPr="00046C04" w:rsidRDefault="008520EF" w:rsidP="009542B3">
            <w:pPr>
              <w:tabs>
                <w:tab w:val="left" w:pos="82"/>
              </w:tabs>
              <w:jc w:val="center"/>
              <w:rPr>
                <w:sz w:val="14"/>
                <w:szCs w:val="14"/>
              </w:rPr>
            </w:pPr>
          </w:p>
        </w:tc>
        <w:tc>
          <w:tcPr>
            <w:tcW w:w="710" w:type="dxa"/>
            <w:noWrap/>
            <w:vAlign w:val="center"/>
          </w:tcPr>
          <w:p w:rsidR="008520EF" w:rsidRPr="00046C04" w:rsidRDefault="008520EF" w:rsidP="009542B3">
            <w:pPr>
              <w:tabs>
                <w:tab w:val="left" w:pos="139"/>
              </w:tabs>
              <w:jc w:val="center"/>
              <w:rPr>
                <w:sz w:val="14"/>
                <w:szCs w:val="14"/>
              </w:rPr>
            </w:pPr>
          </w:p>
        </w:tc>
        <w:tc>
          <w:tcPr>
            <w:tcW w:w="710" w:type="dxa"/>
            <w:noWrap/>
            <w:vAlign w:val="center"/>
          </w:tcPr>
          <w:p w:rsidR="008520EF" w:rsidRPr="00046C04" w:rsidRDefault="008520EF" w:rsidP="009542B3">
            <w:pPr>
              <w:tabs>
                <w:tab w:val="left" w:pos="16"/>
              </w:tabs>
              <w:jc w:val="center"/>
              <w:rPr>
                <w:sz w:val="14"/>
                <w:szCs w:val="14"/>
              </w:rPr>
            </w:pPr>
          </w:p>
        </w:tc>
        <w:tc>
          <w:tcPr>
            <w:tcW w:w="709" w:type="dxa"/>
            <w:noWrap/>
            <w:vAlign w:val="center"/>
          </w:tcPr>
          <w:p w:rsidR="008520EF" w:rsidRPr="00046C04" w:rsidRDefault="008520EF" w:rsidP="009542B3">
            <w:pPr>
              <w:tabs>
                <w:tab w:val="left" w:pos="73"/>
              </w:tabs>
              <w:jc w:val="center"/>
              <w:rPr>
                <w:sz w:val="14"/>
                <w:szCs w:val="14"/>
              </w:rPr>
            </w:pPr>
          </w:p>
        </w:tc>
        <w:tc>
          <w:tcPr>
            <w:tcW w:w="710" w:type="dxa"/>
            <w:noWrap/>
            <w:vAlign w:val="center"/>
          </w:tcPr>
          <w:p w:rsidR="008520EF" w:rsidRPr="00046C04" w:rsidRDefault="008520EF" w:rsidP="009542B3">
            <w:pPr>
              <w:tabs>
                <w:tab w:val="left" w:pos="284"/>
              </w:tabs>
              <w:jc w:val="center"/>
              <w:rPr>
                <w:sz w:val="14"/>
                <w:szCs w:val="14"/>
              </w:rPr>
            </w:pPr>
          </w:p>
        </w:tc>
        <w:tc>
          <w:tcPr>
            <w:tcW w:w="709" w:type="dxa"/>
            <w:noWrap/>
            <w:vAlign w:val="center"/>
          </w:tcPr>
          <w:p w:rsidR="008520EF" w:rsidRPr="00046C04" w:rsidRDefault="008520EF" w:rsidP="009542B3">
            <w:pPr>
              <w:tabs>
                <w:tab w:val="left" w:pos="7"/>
              </w:tabs>
              <w:jc w:val="center"/>
              <w:rPr>
                <w:sz w:val="14"/>
                <w:szCs w:val="14"/>
              </w:rPr>
            </w:pPr>
          </w:p>
        </w:tc>
        <w:tc>
          <w:tcPr>
            <w:tcW w:w="710" w:type="dxa"/>
            <w:vAlign w:val="center"/>
          </w:tcPr>
          <w:p w:rsidR="008520EF" w:rsidRPr="00046C04" w:rsidRDefault="008520EF" w:rsidP="009542B3">
            <w:pPr>
              <w:tabs>
                <w:tab w:val="left" w:pos="72"/>
              </w:tabs>
              <w:jc w:val="center"/>
              <w:rPr>
                <w:sz w:val="14"/>
                <w:szCs w:val="14"/>
              </w:rPr>
            </w:pPr>
          </w:p>
        </w:tc>
        <w:tc>
          <w:tcPr>
            <w:tcW w:w="710" w:type="dxa"/>
            <w:vAlign w:val="center"/>
          </w:tcPr>
          <w:p w:rsidR="008520EF" w:rsidRPr="00046C04" w:rsidRDefault="008520EF" w:rsidP="009542B3">
            <w:pPr>
              <w:tabs>
                <w:tab w:val="left" w:pos="72"/>
              </w:tabs>
              <w:jc w:val="center"/>
              <w:rPr>
                <w:sz w:val="14"/>
                <w:szCs w:val="14"/>
              </w:rPr>
            </w:pPr>
          </w:p>
        </w:tc>
        <w:tc>
          <w:tcPr>
            <w:tcW w:w="540" w:type="dxa"/>
          </w:tcPr>
          <w:p w:rsidR="008520EF" w:rsidRPr="00046C04" w:rsidRDefault="008520EF" w:rsidP="009542B3">
            <w:pPr>
              <w:tabs>
                <w:tab w:val="left" w:pos="72"/>
              </w:tabs>
              <w:jc w:val="center"/>
              <w:rPr>
                <w:sz w:val="14"/>
                <w:szCs w:val="14"/>
              </w:rPr>
            </w:pPr>
          </w:p>
        </w:tc>
      </w:tr>
    </w:tbl>
    <w:p w:rsidR="008520EF" w:rsidRPr="00046C04" w:rsidRDefault="008520EF" w:rsidP="008520EF">
      <w:pPr>
        <w:tabs>
          <w:tab w:val="left" w:pos="284"/>
        </w:tabs>
        <w:rPr>
          <w:sz w:val="8"/>
          <w:szCs w:val="8"/>
        </w:rPr>
      </w:pPr>
    </w:p>
    <w:p w:rsidR="008520EF" w:rsidRPr="00046C04" w:rsidRDefault="008520EF" w:rsidP="008520EF">
      <w:pPr>
        <w:tabs>
          <w:tab w:val="left" w:pos="284"/>
        </w:tabs>
        <w:rPr>
          <w:b/>
          <w:i/>
          <w:sz w:val="14"/>
          <w:szCs w:val="14"/>
        </w:rPr>
      </w:pPr>
      <w:r w:rsidRPr="00046C04">
        <w:rPr>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8520EF" w:rsidRPr="00046C04" w:rsidTr="009542B3">
        <w:trPr>
          <w:trHeight w:val="227"/>
        </w:trPr>
        <w:tc>
          <w:tcPr>
            <w:tcW w:w="1440" w:type="dxa"/>
            <w:noWrap/>
            <w:vAlign w:val="center"/>
          </w:tcPr>
          <w:p w:rsidR="008520EF" w:rsidRPr="00046C04" w:rsidRDefault="008520EF" w:rsidP="009542B3">
            <w:pPr>
              <w:tabs>
                <w:tab w:val="left" w:pos="72"/>
              </w:tabs>
              <w:rPr>
                <w:bCs/>
                <w:sz w:val="14"/>
                <w:szCs w:val="14"/>
              </w:rPr>
            </w:pPr>
            <w:r w:rsidRPr="00046C04">
              <w:rPr>
                <w:bCs/>
                <w:sz w:val="14"/>
                <w:szCs w:val="14"/>
              </w:rPr>
              <w:t>αριθμός τέκνων</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1</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2</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3</w:t>
            </w:r>
          </w:p>
        </w:tc>
      </w:tr>
      <w:tr w:rsidR="008520EF" w:rsidRPr="00046C04" w:rsidTr="009542B3">
        <w:trPr>
          <w:trHeight w:val="227"/>
        </w:trPr>
        <w:tc>
          <w:tcPr>
            <w:tcW w:w="1440" w:type="dxa"/>
            <w:noWrap/>
            <w:vAlign w:val="center"/>
          </w:tcPr>
          <w:p w:rsidR="008520EF" w:rsidRPr="00046C04" w:rsidRDefault="008520EF" w:rsidP="009542B3">
            <w:pPr>
              <w:tabs>
                <w:tab w:val="left" w:pos="72"/>
              </w:tabs>
              <w:rPr>
                <w:bCs/>
                <w:sz w:val="14"/>
                <w:szCs w:val="14"/>
              </w:rPr>
            </w:pPr>
            <w:r w:rsidRPr="00046C04">
              <w:rPr>
                <w:bCs/>
                <w:sz w:val="14"/>
                <w:szCs w:val="14"/>
              </w:rPr>
              <w:t>μονάδες</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30</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60</w:t>
            </w:r>
          </w:p>
        </w:tc>
        <w:tc>
          <w:tcPr>
            <w:tcW w:w="720" w:type="dxa"/>
            <w:noWrap/>
            <w:vAlign w:val="center"/>
          </w:tcPr>
          <w:p w:rsidR="008520EF" w:rsidRPr="00046C04" w:rsidRDefault="008520EF" w:rsidP="009542B3">
            <w:pPr>
              <w:tabs>
                <w:tab w:val="left" w:pos="284"/>
              </w:tabs>
              <w:jc w:val="center"/>
              <w:rPr>
                <w:sz w:val="14"/>
                <w:szCs w:val="14"/>
              </w:rPr>
            </w:pPr>
            <w:r w:rsidRPr="00046C04">
              <w:rPr>
                <w:sz w:val="14"/>
                <w:szCs w:val="14"/>
              </w:rPr>
              <w:t>110</w:t>
            </w:r>
          </w:p>
        </w:tc>
      </w:tr>
    </w:tbl>
    <w:p w:rsidR="008520EF" w:rsidRPr="00046C04" w:rsidRDefault="008520EF" w:rsidP="008520EF">
      <w:pPr>
        <w:tabs>
          <w:tab w:val="left" w:pos="284"/>
        </w:tabs>
        <w:rPr>
          <w:b/>
          <w:sz w:val="8"/>
          <w:szCs w:val="8"/>
        </w:rPr>
      </w:pPr>
    </w:p>
    <w:p w:rsidR="008520EF" w:rsidRPr="00046C04" w:rsidRDefault="008520EF" w:rsidP="008520EF">
      <w:pPr>
        <w:tabs>
          <w:tab w:val="left" w:pos="284"/>
        </w:tabs>
        <w:rPr>
          <w:b/>
          <w:i/>
          <w:sz w:val="14"/>
          <w:szCs w:val="14"/>
        </w:rPr>
      </w:pPr>
      <w:r w:rsidRPr="00046C04">
        <w:rPr>
          <w:b/>
          <w:sz w:val="14"/>
          <w:szCs w:val="14"/>
        </w:rPr>
        <w:t xml:space="preserve">        7. ή 8. ΓΟΝΕΑΣ Η΄ ΤΕΚΝΟ ΜΟΝΟΓΟΝΕΪΚΗΣ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540"/>
      </w:tblGrid>
      <w:tr w:rsidR="008520EF" w:rsidRPr="00046C04" w:rsidTr="009542B3">
        <w:trPr>
          <w:trHeigh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αριθμός τέκνων</w:t>
            </w:r>
          </w:p>
        </w:tc>
        <w:tc>
          <w:tcPr>
            <w:tcW w:w="709" w:type="dxa"/>
            <w:noWrap/>
            <w:vAlign w:val="center"/>
          </w:tcPr>
          <w:p w:rsidR="008520EF" w:rsidRPr="00046C04" w:rsidRDefault="008520EF" w:rsidP="009542B3">
            <w:pPr>
              <w:tabs>
                <w:tab w:val="left" w:pos="0"/>
              </w:tabs>
              <w:jc w:val="center"/>
              <w:rPr>
                <w:sz w:val="14"/>
                <w:szCs w:val="14"/>
              </w:rPr>
            </w:pPr>
            <w:r w:rsidRPr="00046C04">
              <w:rPr>
                <w:sz w:val="14"/>
                <w:szCs w:val="14"/>
              </w:rPr>
              <w:t>1</w:t>
            </w:r>
          </w:p>
        </w:tc>
        <w:tc>
          <w:tcPr>
            <w:tcW w:w="710" w:type="dxa"/>
            <w:noWrap/>
            <w:vAlign w:val="center"/>
          </w:tcPr>
          <w:p w:rsidR="008520EF" w:rsidRPr="00046C04" w:rsidRDefault="008520EF" w:rsidP="009542B3">
            <w:pPr>
              <w:tabs>
                <w:tab w:val="left" w:pos="0"/>
              </w:tabs>
              <w:jc w:val="center"/>
              <w:rPr>
                <w:sz w:val="14"/>
                <w:szCs w:val="14"/>
              </w:rPr>
            </w:pPr>
            <w:r w:rsidRPr="00046C04">
              <w:rPr>
                <w:sz w:val="14"/>
                <w:szCs w:val="14"/>
              </w:rPr>
              <w:t>2</w:t>
            </w:r>
          </w:p>
        </w:tc>
        <w:tc>
          <w:tcPr>
            <w:tcW w:w="709" w:type="dxa"/>
            <w:noWrap/>
            <w:vAlign w:val="center"/>
          </w:tcPr>
          <w:p w:rsidR="008520EF" w:rsidRPr="00046C04" w:rsidRDefault="008520EF" w:rsidP="009542B3">
            <w:pPr>
              <w:tabs>
                <w:tab w:val="left" w:pos="82"/>
              </w:tabs>
              <w:jc w:val="center"/>
              <w:rPr>
                <w:sz w:val="14"/>
                <w:szCs w:val="14"/>
              </w:rPr>
            </w:pPr>
            <w:r w:rsidRPr="00046C04">
              <w:rPr>
                <w:sz w:val="14"/>
                <w:szCs w:val="14"/>
              </w:rPr>
              <w:t>3</w:t>
            </w:r>
          </w:p>
        </w:tc>
        <w:tc>
          <w:tcPr>
            <w:tcW w:w="710" w:type="dxa"/>
            <w:noWrap/>
            <w:vAlign w:val="center"/>
          </w:tcPr>
          <w:p w:rsidR="008520EF" w:rsidRPr="00046C04" w:rsidRDefault="008520EF" w:rsidP="009542B3">
            <w:pPr>
              <w:tabs>
                <w:tab w:val="left" w:pos="139"/>
              </w:tabs>
              <w:jc w:val="center"/>
              <w:rPr>
                <w:sz w:val="14"/>
                <w:szCs w:val="14"/>
              </w:rPr>
            </w:pPr>
            <w:r w:rsidRPr="00046C04">
              <w:rPr>
                <w:sz w:val="14"/>
                <w:szCs w:val="14"/>
              </w:rPr>
              <w:t>4</w:t>
            </w:r>
          </w:p>
        </w:tc>
        <w:tc>
          <w:tcPr>
            <w:tcW w:w="710" w:type="dxa"/>
            <w:noWrap/>
            <w:vAlign w:val="center"/>
          </w:tcPr>
          <w:p w:rsidR="008520EF" w:rsidRPr="00046C04" w:rsidRDefault="008520EF" w:rsidP="009542B3">
            <w:pPr>
              <w:tabs>
                <w:tab w:val="left" w:pos="16"/>
              </w:tabs>
              <w:jc w:val="center"/>
              <w:rPr>
                <w:sz w:val="14"/>
                <w:szCs w:val="14"/>
              </w:rPr>
            </w:pPr>
            <w:r w:rsidRPr="00046C04">
              <w:rPr>
                <w:sz w:val="14"/>
                <w:szCs w:val="14"/>
              </w:rPr>
              <w:t>5</w:t>
            </w:r>
          </w:p>
        </w:tc>
        <w:tc>
          <w:tcPr>
            <w:tcW w:w="540" w:type="dxa"/>
          </w:tcPr>
          <w:p w:rsidR="008520EF" w:rsidRPr="00046C04" w:rsidRDefault="008520EF" w:rsidP="009542B3">
            <w:pPr>
              <w:tabs>
                <w:tab w:val="left" w:pos="72"/>
              </w:tabs>
              <w:jc w:val="center"/>
              <w:rPr>
                <w:sz w:val="14"/>
                <w:szCs w:val="14"/>
              </w:rPr>
            </w:pPr>
            <w:r w:rsidRPr="00046C04">
              <w:rPr>
                <w:sz w:val="14"/>
                <w:szCs w:val="14"/>
              </w:rPr>
              <w:t>….</w:t>
            </w:r>
          </w:p>
        </w:tc>
      </w:tr>
      <w:tr w:rsidR="008520EF" w:rsidRPr="00046C04" w:rsidTr="009542B3">
        <w:trPr>
          <w:trHeight w:val="227"/>
        </w:trPr>
        <w:tc>
          <w:tcPr>
            <w:tcW w:w="1701" w:type="dxa"/>
            <w:noWrap/>
            <w:vAlign w:val="center"/>
          </w:tcPr>
          <w:p w:rsidR="008520EF" w:rsidRPr="00046C04" w:rsidRDefault="008520EF" w:rsidP="009542B3">
            <w:pPr>
              <w:tabs>
                <w:tab w:val="left" w:pos="284"/>
              </w:tabs>
              <w:rPr>
                <w:bCs/>
                <w:sz w:val="14"/>
                <w:szCs w:val="14"/>
              </w:rPr>
            </w:pPr>
            <w:r w:rsidRPr="00046C04">
              <w:rPr>
                <w:bCs/>
                <w:sz w:val="14"/>
                <w:szCs w:val="14"/>
              </w:rPr>
              <w:t>μονάδες</w:t>
            </w:r>
          </w:p>
        </w:tc>
        <w:tc>
          <w:tcPr>
            <w:tcW w:w="709" w:type="dxa"/>
            <w:noWrap/>
            <w:vAlign w:val="center"/>
          </w:tcPr>
          <w:p w:rsidR="008520EF" w:rsidRPr="00046C04" w:rsidRDefault="008520EF" w:rsidP="009542B3">
            <w:pPr>
              <w:tabs>
                <w:tab w:val="left" w:pos="0"/>
              </w:tabs>
              <w:jc w:val="center"/>
              <w:rPr>
                <w:sz w:val="14"/>
                <w:szCs w:val="14"/>
              </w:rPr>
            </w:pPr>
            <w:r w:rsidRPr="00046C04">
              <w:rPr>
                <w:sz w:val="14"/>
                <w:szCs w:val="14"/>
              </w:rPr>
              <w:t>50</w:t>
            </w:r>
          </w:p>
        </w:tc>
        <w:tc>
          <w:tcPr>
            <w:tcW w:w="710" w:type="dxa"/>
            <w:noWrap/>
            <w:vAlign w:val="center"/>
          </w:tcPr>
          <w:p w:rsidR="008520EF" w:rsidRPr="00046C04" w:rsidRDefault="008520EF" w:rsidP="009542B3">
            <w:pPr>
              <w:tabs>
                <w:tab w:val="left" w:pos="0"/>
              </w:tabs>
              <w:jc w:val="center"/>
              <w:rPr>
                <w:sz w:val="14"/>
                <w:szCs w:val="14"/>
              </w:rPr>
            </w:pPr>
            <w:r w:rsidRPr="00046C04">
              <w:rPr>
                <w:sz w:val="14"/>
                <w:szCs w:val="14"/>
              </w:rPr>
              <w:t>100</w:t>
            </w:r>
          </w:p>
        </w:tc>
        <w:tc>
          <w:tcPr>
            <w:tcW w:w="709" w:type="dxa"/>
            <w:noWrap/>
            <w:vAlign w:val="center"/>
          </w:tcPr>
          <w:p w:rsidR="008520EF" w:rsidRPr="00046C04" w:rsidRDefault="008520EF" w:rsidP="009542B3">
            <w:pPr>
              <w:tabs>
                <w:tab w:val="left" w:pos="82"/>
              </w:tabs>
              <w:jc w:val="center"/>
              <w:rPr>
                <w:sz w:val="14"/>
                <w:szCs w:val="14"/>
              </w:rPr>
            </w:pPr>
            <w:r w:rsidRPr="00046C04">
              <w:rPr>
                <w:sz w:val="14"/>
                <w:szCs w:val="14"/>
              </w:rPr>
              <w:t>150</w:t>
            </w:r>
          </w:p>
        </w:tc>
        <w:tc>
          <w:tcPr>
            <w:tcW w:w="710" w:type="dxa"/>
            <w:noWrap/>
            <w:vAlign w:val="center"/>
          </w:tcPr>
          <w:p w:rsidR="008520EF" w:rsidRPr="00046C04" w:rsidRDefault="008520EF" w:rsidP="009542B3">
            <w:pPr>
              <w:tabs>
                <w:tab w:val="left" w:pos="139"/>
              </w:tabs>
              <w:jc w:val="center"/>
              <w:rPr>
                <w:sz w:val="14"/>
                <w:szCs w:val="14"/>
              </w:rPr>
            </w:pPr>
            <w:r w:rsidRPr="00046C04">
              <w:rPr>
                <w:sz w:val="14"/>
                <w:szCs w:val="14"/>
              </w:rPr>
              <w:t>200</w:t>
            </w:r>
          </w:p>
        </w:tc>
        <w:tc>
          <w:tcPr>
            <w:tcW w:w="710" w:type="dxa"/>
            <w:noWrap/>
            <w:vAlign w:val="center"/>
          </w:tcPr>
          <w:p w:rsidR="008520EF" w:rsidRPr="00046C04" w:rsidRDefault="008520EF" w:rsidP="009542B3">
            <w:pPr>
              <w:tabs>
                <w:tab w:val="left" w:pos="16"/>
              </w:tabs>
              <w:jc w:val="center"/>
              <w:rPr>
                <w:sz w:val="14"/>
                <w:szCs w:val="14"/>
              </w:rPr>
            </w:pPr>
            <w:r w:rsidRPr="00046C04">
              <w:rPr>
                <w:sz w:val="14"/>
                <w:szCs w:val="14"/>
              </w:rPr>
              <w:t>250</w:t>
            </w:r>
          </w:p>
        </w:tc>
        <w:tc>
          <w:tcPr>
            <w:tcW w:w="540" w:type="dxa"/>
          </w:tcPr>
          <w:p w:rsidR="008520EF" w:rsidRPr="00046C04" w:rsidRDefault="008520EF" w:rsidP="009542B3">
            <w:pPr>
              <w:tabs>
                <w:tab w:val="left" w:pos="72"/>
              </w:tabs>
              <w:jc w:val="center"/>
              <w:rPr>
                <w:sz w:val="14"/>
                <w:szCs w:val="14"/>
              </w:rPr>
            </w:pPr>
            <w:r w:rsidRPr="00046C04">
              <w:rPr>
                <w:sz w:val="14"/>
                <w:szCs w:val="14"/>
              </w:rPr>
              <w:t>….</w:t>
            </w:r>
          </w:p>
        </w:tc>
      </w:tr>
    </w:tbl>
    <w:p w:rsidR="008520EF" w:rsidRPr="00046C04" w:rsidRDefault="008520EF" w:rsidP="008520EF">
      <w:pPr>
        <w:tabs>
          <w:tab w:val="left" w:pos="284"/>
        </w:tabs>
        <w:rPr>
          <w:b/>
          <w:sz w:val="8"/>
          <w:szCs w:val="8"/>
        </w:rPr>
      </w:pPr>
    </w:p>
    <w:p w:rsidR="008520EF" w:rsidRPr="00046C04" w:rsidRDefault="008520EF" w:rsidP="008520EF">
      <w:pPr>
        <w:tabs>
          <w:tab w:val="left" w:pos="284"/>
        </w:tabs>
        <w:rPr>
          <w:b/>
          <w:i/>
          <w:spacing w:val="-4"/>
          <w:sz w:val="14"/>
          <w:szCs w:val="14"/>
        </w:rPr>
      </w:pPr>
      <w:r w:rsidRPr="00046C04">
        <w:rPr>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13"/>
        <w:gridCol w:w="444"/>
        <w:gridCol w:w="339"/>
        <w:gridCol w:w="445"/>
        <w:gridCol w:w="372"/>
        <w:gridCol w:w="445"/>
        <w:gridCol w:w="372"/>
        <w:gridCol w:w="445"/>
        <w:gridCol w:w="372"/>
        <w:gridCol w:w="445"/>
        <w:gridCol w:w="372"/>
        <w:gridCol w:w="445"/>
        <w:gridCol w:w="372"/>
        <w:gridCol w:w="445"/>
        <w:gridCol w:w="372"/>
        <w:gridCol w:w="445"/>
        <w:gridCol w:w="372"/>
        <w:gridCol w:w="445"/>
        <w:gridCol w:w="372"/>
        <w:gridCol w:w="445"/>
        <w:gridCol w:w="372"/>
        <w:gridCol w:w="445"/>
      </w:tblGrid>
      <w:tr w:rsidR="008520EF" w:rsidRPr="00046C04" w:rsidTr="009542B3">
        <w:trPr>
          <w:trHeight w:val="224"/>
        </w:trPr>
        <w:tc>
          <w:tcPr>
            <w:tcW w:w="0" w:type="auto"/>
            <w:vAlign w:val="center"/>
          </w:tcPr>
          <w:p w:rsidR="008520EF" w:rsidRPr="00046C04" w:rsidRDefault="008520EF" w:rsidP="009542B3">
            <w:pPr>
              <w:tabs>
                <w:tab w:val="left" w:pos="284"/>
              </w:tabs>
              <w:spacing w:line="200" w:lineRule="exact"/>
              <w:rPr>
                <w:bCs/>
                <w:sz w:val="14"/>
                <w:szCs w:val="14"/>
              </w:rPr>
            </w:pPr>
            <w:r w:rsidRPr="00046C04">
              <w:rPr>
                <w:bCs/>
                <w:sz w:val="14"/>
                <w:szCs w:val="14"/>
              </w:rPr>
              <w:t>κατηγορίες  ΠΕ &amp; ΤΕ</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5</w:t>
            </w:r>
          </w:p>
        </w:tc>
        <w:tc>
          <w:tcPr>
            <w:tcW w:w="0" w:type="auto"/>
            <w:vAlign w:val="center"/>
          </w:tcPr>
          <w:p w:rsidR="008520EF" w:rsidRPr="00046C04" w:rsidRDefault="008520EF" w:rsidP="009542B3">
            <w:pPr>
              <w:tabs>
                <w:tab w:val="left" w:pos="284"/>
              </w:tabs>
              <w:spacing w:line="200" w:lineRule="exact"/>
              <w:jc w:val="center"/>
              <w:rPr>
                <w:bCs/>
                <w:spacing w:val="-30"/>
                <w:sz w:val="14"/>
                <w:szCs w:val="14"/>
              </w:rPr>
            </w:pPr>
            <w:r w:rsidRPr="00046C04">
              <w:rPr>
                <w:bCs/>
                <w:spacing w:val="-30"/>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5,5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6</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6,5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7</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7,5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8</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8,5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9</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9,5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10</w:t>
            </w:r>
          </w:p>
        </w:tc>
      </w:tr>
      <w:tr w:rsidR="008520EF" w:rsidRPr="00046C04" w:rsidTr="009542B3">
        <w:trPr>
          <w:trHeight w:val="224"/>
        </w:trPr>
        <w:tc>
          <w:tcPr>
            <w:tcW w:w="0" w:type="auto"/>
            <w:vAlign w:val="center"/>
          </w:tcPr>
          <w:p w:rsidR="008520EF" w:rsidRPr="00046C04" w:rsidRDefault="008520EF" w:rsidP="009542B3">
            <w:pPr>
              <w:tabs>
                <w:tab w:val="left" w:pos="284"/>
              </w:tabs>
              <w:spacing w:line="200" w:lineRule="exact"/>
              <w:rPr>
                <w:bCs/>
                <w:sz w:val="14"/>
                <w:szCs w:val="14"/>
              </w:rPr>
            </w:pPr>
            <w:r w:rsidRPr="00046C04">
              <w:rPr>
                <w:bCs/>
                <w:sz w:val="14"/>
                <w:szCs w:val="14"/>
              </w:rPr>
              <w:t>κατηγορία ΔΕ</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10</w:t>
            </w:r>
          </w:p>
        </w:tc>
        <w:tc>
          <w:tcPr>
            <w:tcW w:w="0" w:type="auto"/>
            <w:vAlign w:val="center"/>
          </w:tcPr>
          <w:p w:rsidR="008520EF" w:rsidRPr="00046C04" w:rsidRDefault="008520EF" w:rsidP="009542B3">
            <w:pPr>
              <w:tabs>
                <w:tab w:val="left" w:pos="284"/>
              </w:tabs>
              <w:spacing w:line="200" w:lineRule="exact"/>
              <w:jc w:val="center"/>
              <w:rPr>
                <w:bCs/>
                <w:spacing w:val="-30"/>
                <w:sz w:val="14"/>
                <w:szCs w:val="14"/>
              </w:rPr>
            </w:pPr>
            <w:r w:rsidRPr="00046C04">
              <w:rPr>
                <w:bCs/>
                <w:spacing w:val="-30"/>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11</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12</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13</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14</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15</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16</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17</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lang w:val="en-US"/>
              </w:rPr>
            </w:pPr>
            <w:r w:rsidRPr="00046C04">
              <w:rPr>
                <w:bCs/>
                <w:sz w:val="14"/>
                <w:szCs w:val="14"/>
              </w:rPr>
              <w:t>1</w:t>
            </w:r>
            <w:r w:rsidRPr="00046C04">
              <w:rPr>
                <w:bCs/>
                <w:sz w:val="14"/>
                <w:szCs w:val="14"/>
                <w:lang w:val="en-US"/>
              </w:rPr>
              <w:t>8</w:t>
            </w:r>
          </w:p>
        </w:tc>
        <w:tc>
          <w:tcPr>
            <w:tcW w:w="0" w:type="auto"/>
            <w:vAlign w:val="center"/>
          </w:tcPr>
          <w:p w:rsidR="008520EF" w:rsidRPr="00046C04" w:rsidRDefault="008520EF" w:rsidP="009542B3">
            <w:pPr>
              <w:tabs>
                <w:tab w:val="left" w:pos="284"/>
              </w:tabs>
              <w:spacing w:line="200" w:lineRule="exact"/>
              <w:jc w:val="center"/>
              <w:rPr>
                <w:bCs/>
                <w:sz w:val="14"/>
                <w:szCs w:val="14"/>
                <w:lang w:val="en-US"/>
              </w:rPr>
            </w:pPr>
            <w:r w:rsidRPr="00046C04">
              <w:rPr>
                <w:bCs/>
                <w:sz w:val="14"/>
                <w:szCs w:val="14"/>
                <w:lang w:val="en-US"/>
              </w:rPr>
              <w:t>…</w:t>
            </w:r>
          </w:p>
        </w:tc>
        <w:tc>
          <w:tcPr>
            <w:tcW w:w="0" w:type="auto"/>
            <w:vAlign w:val="center"/>
          </w:tcPr>
          <w:p w:rsidR="008520EF" w:rsidRPr="00046C04" w:rsidRDefault="008520EF" w:rsidP="009542B3">
            <w:pPr>
              <w:tabs>
                <w:tab w:val="left" w:pos="284"/>
              </w:tabs>
              <w:spacing w:line="200" w:lineRule="exact"/>
              <w:jc w:val="center"/>
              <w:rPr>
                <w:bCs/>
                <w:sz w:val="14"/>
                <w:szCs w:val="14"/>
                <w:lang w:val="en-US"/>
              </w:rPr>
            </w:pPr>
            <w:r w:rsidRPr="00046C04">
              <w:rPr>
                <w:bCs/>
                <w:sz w:val="14"/>
                <w:szCs w:val="14"/>
                <w:lang w:val="en-US"/>
              </w:rPr>
              <w:t>19</w:t>
            </w:r>
          </w:p>
        </w:tc>
        <w:tc>
          <w:tcPr>
            <w:tcW w:w="0" w:type="auto"/>
            <w:vAlign w:val="center"/>
          </w:tcPr>
          <w:p w:rsidR="008520EF" w:rsidRPr="00046C04" w:rsidRDefault="008520EF" w:rsidP="009542B3">
            <w:pPr>
              <w:tabs>
                <w:tab w:val="left" w:pos="284"/>
              </w:tabs>
              <w:spacing w:line="200" w:lineRule="exact"/>
              <w:jc w:val="center"/>
              <w:rPr>
                <w:bCs/>
                <w:sz w:val="14"/>
                <w:szCs w:val="14"/>
                <w:lang w:val="en-US"/>
              </w:rPr>
            </w:pPr>
            <w:r w:rsidRPr="00046C04">
              <w:rPr>
                <w:bCs/>
                <w:sz w:val="14"/>
                <w:szCs w:val="14"/>
                <w:lang w:val="en-US"/>
              </w:rPr>
              <w:t>…</w:t>
            </w:r>
          </w:p>
        </w:tc>
        <w:tc>
          <w:tcPr>
            <w:tcW w:w="0" w:type="auto"/>
            <w:vAlign w:val="center"/>
          </w:tcPr>
          <w:p w:rsidR="008520EF" w:rsidRPr="00046C04" w:rsidRDefault="008520EF" w:rsidP="009542B3">
            <w:pPr>
              <w:tabs>
                <w:tab w:val="left" w:pos="284"/>
              </w:tabs>
              <w:spacing w:line="200" w:lineRule="exact"/>
              <w:jc w:val="center"/>
              <w:rPr>
                <w:bCs/>
                <w:sz w:val="14"/>
                <w:szCs w:val="14"/>
                <w:lang w:val="en-US"/>
              </w:rPr>
            </w:pPr>
            <w:r w:rsidRPr="00046C04">
              <w:rPr>
                <w:bCs/>
                <w:sz w:val="14"/>
                <w:szCs w:val="14"/>
                <w:lang w:val="en-US"/>
              </w:rPr>
              <w:t>20</w:t>
            </w:r>
          </w:p>
        </w:tc>
      </w:tr>
      <w:tr w:rsidR="008520EF" w:rsidRPr="00046C04" w:rsidTr="009542B3">
        <w:trPr>
          <w:trHeight w:val="224"/>
        </w:trPr>
        <w:tc>
          <w:tcPr>
            <w:tcW w:w="0" w:type="auto"/>
            <w:vAlign w:val="center"/>
          </w:tcPr>
          <w:p w:rsidR="008520EF" w:rsidRPr="00046C04" w:rsidRDefault="008520EF" w:rsidP="009542B3">
            <w:pPr>
              <w:tabs>
                <w:tab w:val="left" w:pos="284"/>
              </w:tabs>
              <w:spacing w:line="200" w:lineRule="exact"/>
              <w:rPr>
                <w:bCs/>
                <w:sz w:val="14"/>
                <w:szCs w:val="14"/>
              </w:rPr>
            </w:pPr>
            <w:r w:rsidRPr="00046C04">
              <w:rPr>
                <w:bCs/>
                <w:sz w:val="14"/>
                <w:szCs w:val="14"/>
              </w:rPr>
              <w:t>μονάδες</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200</w:t>
            </w:r>
          </w:p>
        </w:tc>
        <w:tc>
          <w:tcPr>
            <w:tcW w:w="0" w:type="auto"/>
            <w:vAlign w:val="center"/>
          </w:tcPr>
          <w:p w:rsidR="008520EF" w:rsidRPr="00046C04" w:rsidRDefault="008520EF" w:rsidP="009542B3">
            <w:pPr>
              <w:tabs>
                <w:tab w:val="left" w:pos="284"/>
              </w:tabs>
              <w:spacing w:line="200" w:lineRule="exact"/>
              <w:jc w:val="center"/>
              <w:rPr>
                <w:bCs/>
                <w:spacing w:val="-30"/>
                <w:sz w:val="14"/>
                <w:szCs w:val="14"/>
              </w:rPr>
            </w:pPr>
            <w:r w:rsidRPr="00046C04">
              <w:rPr>
                <w:bCs/>
                <w:spacing w:val="-30"/>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220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240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260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280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300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320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340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360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380</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w:t>
            </w:r>
          </w:p>
        </w:tc>
        <w:tc>
          <w:tcPr>
            <w:tcW w:w="0" w:type="auto"/>
            <w:vAlign w:val="center"/>
          </w:tcPr>
          <w:p w:rsidR="008520EF" w:rsidRPr="00046C04" w:rsidRDefault="008520EF" w:rsidP="009542B3">
            <w:pPr>
              <w:tabs>
                <w:tab w:val="left" w:pos="284"/>
              </w:tabs>
              <w:spacing w:line="200" w:lineRule="exact"/>
              <w:jc w:val="center"/>
              <w:rPr>
                <w:bCs/>
                <w:sz w:val="14"/>
                <w:szCs w:val="14"/>
              </w:rPr>
            </w:pPr>
            <w:r w:rsidRPr="00046C04">
              <w:rPr>
                <w:bCs/>
                <w:sz w:val="14"/>
                <w:szCs w:val="14"/>
              </w:rPr>
              <w:t>400</w:t>
            </w:r>
          </w:p>
        </w:tc>
      </w:tr>
    </w:tbl>
    <w:p w:rsidR="008520EF" w:rsidRPr="00046C04" w:rsidRDefault="008520EF" w:rsidP="008520EF">
      <w:pPr>
        <w:tabs>
          <w:tab w:val="left" w:pos="284"/>
        </w:tabs>
        <w:jc w:val="both"/>
        <w:rPr>
          <w:bCs/>
          <w:sz w:val="8"/>
          <w:szCs w:val="8"/>
        </w:rPr>
      </w:pPr>
    </w:p>
    <w:p w:rsidR="008520EF" w:rsidRPr="00046C04" w:rsidRDefault="008520EF" w:rsidP="008520EF">
      <w:pPr>
        <w:tabs>
          <w:tab w:val="left" w:pos="360"/>
        </w:tabs>
        <w:rPr>
          <w:b/>
          <w:sz w:val="14"/>
          <w:szCs w:val="14"/>
        </w:rPr>
      </w:pPr>
      <w:r w:rsidRPr="00046C04">
        <w:rPr>
          <w:b/>
          <w:sz w:val="14"/>
          <w:szCs w:val="14"/>
        </w:rPr>
        <w:t xml:space="preserve">        10.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8520EF" w:rsidRPr="00046C04" w:rsidTr="009542B3">
        <w:trPr>
          <w:trHeight w:val="227"/>
        </w:trPr>
        <w:tc>
          <w:tcPr>
            <w:tcW w:w="1425" w:type="dxa"/>
            <w:vAlign w:val="center"/>
          </w:tcPr>
          <w:p w:rsidR="008520EF" w:rsidRPr="00046C04" w:rsidRDefault="008520EF" w:rsidP="009542B3">
            <w:pPr>
              <w:tabs>
                <w:tab w:val="left" w:pos="284"/>
              </w:tabs>
              <w:rPr>
                <w:sz w:val="14"/>
                <w:szCs w:val="14"/>
              </w:rPr>
            </w:pPr>
            <w:r w:rsidRPr="00046C04">
              <w:rPr>
                <w:sz w:val="14"/>
                <w:szCs w:val="14"/>
              </w:rPr>
              <w:t>μήνες εμπειρίας</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1</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2</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3</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4</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5</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6</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7</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8</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9</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10</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11</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12</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13</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14</w:t>
            </w:r>
          </w:p>
        </w:tc>
        <w:tc>
          <w:tcPr>
            <w:tcW w:w="419"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57</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58</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59</w:t>
            </w:r>
          </w:p>
        </w:tc>
        <w:tc>
          <w:tcPr>
            <w:tcW w:w="872" w:type="dxa"/>
            <w:vAlign w:val="center"/>
          </w:tcPr>
          <w:p w:rsidR="008520EF" w:rsidRPr="00046C04" w:rsidRDefault="008520EF" w:rsidP="009542B3">
            <w:pPr>
              <w:tabs>
                <w:tab w:val="left" w:pos="284"/>
              </w:tabs>
              <w:jc w:val="center"/>
              <w:rPr>
                <w:sz w:val="13"/>
                <w:szCs w:val="13"/>
              </w:rPr>
            </w:pPr>
            <w:r w:rsidRPr="00046C04">
              <w:rPr>
                <w:sz w:val="13"/>
                <w:szCs w:val="13"/>
              </w:rPr>
              <w:t>60 και άνω</w:t>
            </w:r>
          </w:p>
        </w:tc>
      </w:tr>
      <w:tr w:rsidR="008520EF" w:rsidRPr="00046C04" w:rsidTr="009542B3">
        <w:trPr>
          <w:trHeight w:val="227"/>
        </w:trPr>
        <w:tc>
          <w:tcPr>
            <w:tcW w:w="1425" w:type="dxa"/>
            <w:vAlign w:val="center"/>
          </w:tcPr>
          <w:p w:rsidR="008520EF" w:rsidRPr="00046C04" w:rsidRDefault="008520EF" w:rsidP="009542B3">
            <w:pPr>
              <w:tabs>
                <w:tab w:val="left" w:pos="284"/>
              </w:tabs>
              <w:rPr>
                <w:sz w:val="14"/>
                <w:szCs w:val="14"/>
              </w:rPr>
            </w:pPr>
            <w:r w:rsidRPr="00046C04">
              <w:rPr>
                <w:sz w:val="14"/>
                <w:szCs w:val="14"/>
              </w:rPr>
              <w:t>μονάδες</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7</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14</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21</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28</w:t>
            </w:r>
          </w:p>
        </w:tc>
        <w:tc>
          <w:tcPr>
            <w:tcW w:w="361" w:type="dxa"/>
            <w:vAlign w:val="center"/>
          </w:tcPr>
          <w:p w:rsidR="008520EF" w:rsidRPr="00046C04" w:rsidRDefault="008520EF" w:rsidP="009542B3">
            <w:pPr>
              <w:tabs>
                <w:tab w:val="left" w:pos="284"/>
              </w:tabs>
              <w:jc w:val="center"/>
              <w:rPr>
                <w:sz w:val="13"/>
                <w:szCs w:val="13"/>
              </w:rPr>
            </w:pPr>
            <w:r w:rsidRPr="00046C04">
              <w:rPr>
                <w:sz w:val="13"/>
                <w:szCs w:val="13"/>
              </w:rPr>
              <w:t>35</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42</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49</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56</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63</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70</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77</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84</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91</w:t>
            </w:r>
          </w:p>
        </w:tc>
        <w:tc>
          <w:tcPr>
            <w:tcW w:w="433" w:type="dxa"/>
            <w:vAlign w:val="center"/>
          </w:tcPr>
          <w:p w:rsidR="008520EF" w:rsidRPr="00046C04" w:rsidRDefault="008520EF" w:rsidP="009542B3">
            <w:pPr>
              <w:tabs>
                <w:tab w:val="left" w:pos="284"/>
              </w:tabs>
              <w:jc w:val="center"/>
              <w:rPr>
                <w:sz w:val="13"/>
                <w:szCs w:val="13"/>
              </w:rPr>
            </w:pPr>
            <w:r w:rsidRPr="00046C04">
              <w:rPr>
                <w:sz w:val="13"/>
                <w:szCs w:val="13"/>
              </w:rPr>
              <w:t>98</w:t>
            </w:r>
          </w:p>
        </w:tc>
        <w:tc>
          <w:tcPr>
            <w:tcW w:w="419"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399</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406</w:t>
            </w:r>
          </w:p>
        </w:tc>
        <w:tc>
          <w:tcPr>
            <w:tcW w:w="506" w:type="dxa"/>
            <w:vAlign w:val="center"/>
          </w:tcPr>
          <w:p w:rsidR="008520EF" w:rsidRPr="00046C04" w:rsidRDefault="008520EF" w:rsidP="009542B3">
            <w:pPr>
              <w:tabs>
                <w:tab w:val="left" w:pos="284"/>
              </w:tabs>
              <w:jc w:val="center"/>
              <w:rPr>
                <w:sz w:val="13"/>
                <w:szCs w:val="13"/>
              </w:rPr>
            </w:pPr>
            <w:r w:rsidRPr="00046C04">
              <w:rPr>
                <w:sz w:val="13"/>
                <w:szCs w:val="13"/>
              </w:rPr>
              <w:t>413</w:t>
            </w:r>
          </w:p>
        </w:tc>
        <w:tc>
          <w:tcPr>
            <w:tcW w:w="872" w:type="dxa"/>
            <w:vAlign w:val="center"/>
          </w:tcPr>
          <w:p w:rsidR="008520EF" w:rsidRPr="00046C04" w:rsidRDefault="008520EF" w:rsidP="009542B3">
            <w:pPr>
              <w:tabs>
                <w:tab w:val="left" w:pos="284"/>
              </w:tabs>
              <w:jc w:val="center"/>
              <w:rPr>
                <w:sz w:val="13"/>
                <w:szCs w:val="13"/>
              </w:rPr>
            </w:pPr>
            <w:r w:rsidRPr="00046C04">
              <w:rPr>
                <w:sz w:val="13"/>
                <w:szCs w:val="13"/>
              </w:rPr>
              <w:t>420</w:t>
            </w:r>
          </w:p>
        </w:tc>
      </w:tr>
    </w:tbl>
    <w:p w:rsidR="008520EF" w:rsidRPr="00046C04" w:rsidRDefault="008520EF" w:rsidP="008520EF">
      <w:pPr>
        <w:rPr>
          <w:sz w:val="8"/>
          <w:szCs w:val="8"/>
        </w:rPr>
      </w:pPr>
    </w:p>
    <w:p w:rsidR="008520EF" w:rsidRPr="00046C04" w:rsidRDefault="008520EF" w:rsidP="008520EF">
      <w:pPr>
        <w:tabs>
          <w:tab w:val="left" w:pos="360"/>
        </w:tabs>
        <w:rPr>
          <w:b/>
          <w:sz w:val="14"/>
          <w:szCs w:val="14"/>
        </w:rPr>
      </w:pPr>
      <w:r w:rsidRPr="00046C04">
        <w:rPr>
          <w:b/>
          <w:sz w:val="14"/>
          <w:szCs w:val="14"/>
        </w:rPr>
        <w:t xml:space="preserve">        11.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046C04">
          <w:rPr>
            <w:b/>
            <w:sz w:val="14"/>
            <w:szCs w:val="14"/>
          </w:rPr>
          <w:t>3”</w:t>
        </w:r>
      </w:smartTag>
      <w:r w:rsidRPr="00046C04">
        <w:rPr>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8520EF" w:rsidRPr="00046C04" w:rsidTr="009542B3">
        <w:trPr>
          <w:trHeight w:val="227"/>
        </w:trPr>
        <w:tc>
          <w:tcPr>
            <w:tcW w:w="1425" w:type="dxa"/>
            <w:vAlign w:val="center"/>
          </w:tcPr>
          <w:p w:rsidR="008520EF" w:rsidRPr="00046C04" w:rsidRDefault="008520EF" w:rsidP="009542B3">
            <w:pPr>
              <w:tabs>
                <w:tab w:val="left" w:pos="284"/>
              </w:tabs>
              <w:ind w:right="-123"/>
              <w:rPr>
                <w:sz w:val="14"/>
                <w:szCs w:val="14"/>
              </w:rPr>
            </w:pPr>
            <w:r w:rsidRPr="00046C04">
              <w:rPr>
                <w:sz w:val="14"/>
                <w:szCs w:val="14"/>
              </w:rPr>
              <w:t>ποσοστό αναπηρίας</w:t>
            </w:r>
          </w:p>
        </w:tc>
        <w:tc>
          <w:tcPr>
            <w:tcW w:w="555" w:type="dxa"/>
            <w:vAlign w:val="center"/>
          </w:tcPr>
          <w:p w:rsidR="008520EF" w:rsidRPr="00046C04" w:rsidRDefault="008520EF" w:rsidP="009542B3">
            <w:pPr>
              <w:ind w:right="-108"/>
              <w:jc w:val="center"/>
              <w:rPr>
                <w:sz w:val="13"/>
                <w:szCs w:val="13"/>
              </w:rPr>
            </w:pPr>
            <w:r w:rsidRPr="00046C04">
              <w:rPr>
                <w:sz w:val="13"/>
                <w:szCs w:val="13"/>
              </w:rPr>
              <w:t>50%</w:t>
            </w:r>
          </w:p>
        </w:tc>
        <w:tc>
          <w:tcPr>
            <w:tcW w:w="540" w:type="dxa"/>
            <w:vAlign w:val="center"/>
          </w:tcPr>
          <w:p w:rsidR="008520EF" w:rsidRPr="00046C04" w:rsidRDefault="008520EF" w:rsidP="009542B3">
            <w:pPr>
              <w:ind w:right="-108"/>
              <w:jc w:val="center"/>
              <w:rPr>
                <w:sz w:val="13"/>
                <w:szCs w:val="13"/>
              </w:rPr>
            </w:pPr>
            <w:r w:rsidRPr="00046C04">
              <w:rPr>
                <w:sz w:val="13"/>
                <w:szCs w:val="13"/>
              </w:rPr>
              <w:t>…</w:t>
            </w:r>
          </w:p>
        </w:tc>
        <w:tc>
          <w:tcPr>
            <w:tcW w:w="540" w:type="dxa"/>
            <w:vAlign w:val="center"/>
          </w:tcPr>
          <w:p w:rsidR="008520EF" w:rsidRPr="00046C04" w:rsidRDefault="008520EF" w:rsidP="009542B3">
            <w:pPr>
              <w:ind w:right="-108"/>
              <w:jc w:val="center"/>
              <w:rPr>
                <w:sz w:val="13"/>
                <w:szCs w:val="13"/>
              </w:rPr>
            </w:pPr>
            <w:r w:rsidRPr="00046C04">
              <w:rPr>
                <w:sz w:val="13"/>
                <w:szCs w:val="13"/>
              </w:rPr>
              <w:t>60%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p>
        </w:tc>
        <w:tc>
          <w:tcPr>
            <w:tcW w:w="361"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19" w:type="dxa"/>
            <w:vAlign w:val="center"/>
          </w:tcPr>
          <w:p w:rsidR="008520EF" w:rsidRPr="00046C04" w:rsidRDefault="008520EF" w:rsidP="009542B3">
            <w:pPr>
              <w:tabs>
                <w:tab w:val="left" w:pos="284"/>
              </w:tabs>
              <w:jc w:val="center"/>
              <w:rPr>
                <w:sz w:val="13"/>
                <w:szCs w:val="13"/>
              </w:rPr>
            </w:pPr>
          </w:p>
        </w:tc>
        <w:tc>
          <w:tcPr>
            <w:tcW w:w="506" w:type="dxa"/>
            <w:vAlign w:val="center"/>
          </w:tcPr>
          <w:p w:rsidR="008520EF" w:rsidRPr="00046C04" w:rsidRDefault="008520EF" w:rsidP="009542B3">
            <w:pPr>
              <w:tabs>
                <w:tab w:val="left" w:pos="284"/>
              </w:tabs>
              <w:jc w:val="center"/>
              <w:rPr>
                <w:sz w:val="13"/>
                <w:szCs w:val="13"/>
              </w:rPr>
            </w:pPr>
          </w:p>
        </w:tc>
      </w:tr>
      <w:tr w:rsidR="008520EF" w:rsidRPr="00046C04" w:rsidTr="009542B3">
        <w:trPr>
          <w:trHeight w:val="227"/>
        </w:trPr>
        <w:tc>
          <w:tcPr>
            <w:tcW w:w="1425" w:type="dxa"/>
            <w:vAlign w:val="center"/>
          </w:tcPr>
          <w:p w:rsidR="008520EF" w:rsidRPr="00046C04" w:rsidRDefault="008520EF" w:rsidP="009542B3">
            <w:pPr>
              <w:tabs>
                <w:tab w:val="left" w:pos="284"/>
              </w:tabs>
              <w:rPr>
                <w:sz w:val="14"/>
                <w:szCs w:val="14"/>
              </w:rPr>
            </w:pPr>
            <w:r w:rsidRPr="00046C04">
              <w:rPr>
                <w:sz w:val="14"/>
                <w:szCs w:val="14"/>
              </w:rPr>
              <w:t>μονάδες</w:t>
            </w:r>
          </w:p>
        </w:tc>
        <w:tc>
          <w:tcPr>
            <w:tcW w:w="555" w:type="dxa"/>
            <w:vAlign w:val="center"/>
          </w:tcPr>
          <w:p w:rsidR="008520EF" w:rsidRPr="00046C04" w:rsidRDefault="008520EF" w:rsidP="009542B3">
            <w:pPr>
              <w:tabs>
                <w:tab w:val="left" w:pos="284"/>
              </w:tabs>
              <w:jc w:val="center"/>
              <w:rPr>
                <w:sz w:val="13"/>
                <w:szCs w:val="13"/>
              </w:rPr>
            </w:pPr>
            <w:r w:rsidRPr="00046C04">
              <w:rPr>
                <w:sz w:val="13"/>
                <w:szCs w:val="13"/>
              </w:rPr>
              <w:t>150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180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p>
        </w:tc>
        <w:tc>
          <w:tcPr>
            <w:tcW w:w="361"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19" w:type="dxa"/>
            <w:vAlign w:val="center"/>
          </w:tcPr>
          <w:p w:rsidR="008520EF" w:rsidRPr="00046C04" w:rsidRDefault="008520EF" w:rsidP="009542B3">
            <w:pPr>
              <w:tabs>
                <w:tab w:val="left" w:pos="284"/>
              </w:tabs>
              <w:jc w:val="center"/>
              <w:rPr>
                <w:sz w:val="13"/>
                <w:szCs w:val="13"/>
              </w:rPr>
            </w:pPr>
          </w:p>
        </w:tc>
        <w:tc>
          <w:tcPr>
            <w:tcW w:w="506" w:type="dxa"/>
            <w:vAlign w:val="center"/>
          </w:tcPr>
          <w:p w:rsidR="008520EF" w:rsidRPr="00046C04" w:rsidRDefault="008520EF" w:rsidP="009542B3">
            <w:pPr>
              <w:tabs>
                <w:tab w:val="left" w:pos="284"/>
              </w:tabs>
              <w:jc w:val="center"/>
              <w:rPr>
                <w:sz w:val="13"/>
                <w:szCs w:val="13"/>
              </w:rPr>
            </w:pPr>
          </w:p>
        </w:tc>
      </w:tr>
    </w:tbl>
    <w:p w:rsidR="008520EF" w:rsidRPr="00046C04" w:rsidRDefault="008520EF" w:rsidP="008520EF">
      <w:pPr>
        <w:rPr>
          <w:sz w:val="8"/>
          <w:szCs w:val="8"/>
        </w:rPr>
      </w:pPr>
    </w:p>
    <w:p w:rsidR="008520EF" w:rsidRPr="00046C04" w:rsidRDefault="008520EF" w:rsidP="008520EF">
      <w:pPr>
        <w:tabs>
          <w:tab w:val="left" w:pos="360"/>
        </w:tabs>
        <w:rPr>
          <w:b/>
          <w:sz w:val="14"/>
          <w:szCs w:val="14"/>
        </w:rPr>
      </w:pPr>
      <w:r w:rsidRPr="00046C04">
        <w:rPr>
          <w:b/>
          <w:sz w:val="14"/>
          <w:szCs w:val="14"/>
        </w:rPr>
        <w:t xml:space="preserve">        12.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046C04">
          <w:rPr>
            <w:b/>
            <w:sz w:val="14"/>
            <w:szCs w:val="14"/>
          </w:rPr>
          <w:t>2”</w:t>
        </w:r>
      </w:smartTag>
      <w:r w:rsidRPr="00046C04">
        <w:rPr>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8520EF" w:rsidRPr="00046C04" w:rsidTr="009542B3">
        <w:trPr>
          <w:trHeight w:val="227"/>
        </w:trPr>
        <w:tc>
          <w:tcPr>
            <w:tcW w:w="1425" w:type="dxa"/>
            <w:vAlign w:val="center"/>
          </w:tcPr>
          <w:p w:rsidR="008520EF" w:rsidRPr="00046C04" w:rsidRDefault="008520EF" w:rsidP="009542B3">
            <w:pPr>
              <w:tabs>
                <w:tab w:val="left" w:pos="284"/>
              </w:tabs>
              <w:ind w:right="-123"/>
              <w:rPr>
                <w:sz w:val="14"/>
                <w:szCs w:val="14"/>
              </w:rPr>
            </w:pPr>
          </w:p>
          <w:p w:rsidR="008520EF" w:rsidRPr="00046C04" w:rsidRDefault="008520EF" w:rsidP="009542B3">
            <w:pPr>
              <w:tabs>
                <w:tab w:val="left" w:pos="284"/>
              </w:tabs>
              <w:ind w:right="-123"/>
              <w:rPr>
                <w:sz w:val="14"/>
                <w:szCs w:val="14"/>
                <w:lang w:val="en-US"/>
              </w:rPr>
            </w:pPr>
            <w:r w:rsidRPr="00046C04">
              <w:rPr>
                <w:sz w:val="14"/>
                <w:szCs w:val="14"/>
              </w:rPr>
              <w:t>ποσοστό αναπηρίας</w:t>
            </w:r>
          </w:p>
          <w:p w:rsidR="008520EF" w:rsidRPr="00046C04" w:rsidRDefault="008520EF" w:rsidP="009542B3">
            <w:pPr>
              <w:tabs>
                <w:tab w:val="left" w:pos="284"/>
              </w:tabs>
              <w:ind w:right="-123"/>
              <w:rPr>
                <w:sz w:val="14"/>
                <w:szCs w:val="14"/>
                <w:lang w:val="en-US"/>
              </w:rPr>
            </w:pPr>
          </w:p>
        </w:tc>
        <w:tc>
          <w:tcPr>
            <w:tcW w:w="555" w:type="dxa"/>
            <w:vAlign w:val="center"/>
          </w:tcPr>
          <w:p w:rsidR="008520EF" w:rsidRPr="00046C04" w:rsidRDefault="008520EF" w:rsidP="009542B3">
            <w:pPr>
              <w:ind w:right="-108"/>
              <w:jc w:val="center"/>
              <w:rPr>
                <w:sz w:val="13"/>
                <w:szCs w:val="13"/>
              </w:rPr>
            </w:pPr>
            <w:r w:rsidRPr="00046C04">
              <w:rPr>
                <w:sz w:val="13"/>
                <w:szCs w:val="13"/>
              </w:rPr>
              <w:t>50%</w:t>
            </w:r>
          </w:p>
        </w:tc>
        <w:tc>
          <w:tcPr>
            <w:tcW w:w="540" w:type="dxa"/>
            <w:vAlign w:val="center"/>
          </w:tcPr>
          <w:p w:rsidR="008520EF" w:rsidRPr="00046C04" w:rsidRDefault="008520EF" w:rsidP="009542B3">
            <w:pPr>
              <w:tabs>
                <w:tab w:val="left" w:pos="284"/>
              </w:tabs>
              <w:ind w:right="-108"/>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ind w:right="-108"/>
              <w:jc w:val="center"/>
              <w:rPr>
                <w:sz w:val="13"/>
                <w:szCs w:val="13"/>
              </w:rPr>
            </w:pPr>
            <w:r w:rsidRPr="00046C04">
              <w:rPr>
                <w:sz w:val="13"/>
                <w:szCs w:val="13"/>
              </w:rPr>
              <w:t>60%</w:t>
            </w:r>
          </w:p>
        </w:tc>
        <w:tc>
          <w:tcPr>
            <w:tcW w:w="540" w:type="dxa"/>
            <w:vAlign w:val="center"/>
          </w:tcPr>
          <w:p w:rsidR="008520EF" w:rsidRPr="00046C04" w:rsidRDefault="008520EF" w:rsidP="009542B3">
            <w:pPr>
              <w:ind w:right="-108"/>
              <w:jc w:val="center"/>
              <w:rPr>
                <w:sz w:val="13"/>
                <w:szCs w:val="13"/>
              </w:rPr>
            </w:pPr>
            <w:r w:rsidRPr="00046C04">
              <w:rPr>
                <w:sz w:val="13"/>
                <w:szCs w:val="13"/>
              </w:rPr>
              <w:t>…</w:t>
            </w:r>
          </w:p>
        </w:tc>
        <w:tc>
          <w:tcPr>
            <w:tcW w:w="540" w:type="dxa"/>
            <w:vAlign w:val="center"/>
          </w:tcPr>
          <w:p w:rsidR="008520EF" w:rsidRPr="00046C04" w:rsidRDefault="008520EF" w:rsidP="009542B3">
            <w:pPr>
              <w:ind w:right="-108"/>
              <w:jc w:val="center"/>
              <w:rPr>
                <w:sz w:val="13"/>
                <w:szCs w:val="13"/>
              </w:rPr>
            </w:pPr>
            <w:r w:rsidRPr="00046C04">
              <w:rPr>
                <w:sz w:val="13"/>
                <w:szCs w:val="13"/>
              </w:rPr>
              <w:t>67%</w:t>
            </w:r>
          </w:p>
        </w:tc>
        <w:tc>
          <w:tcPr>
            <w:tcW w:w="540" w:type="dxa"/>
            <w:vAlign w:val="center"/>
          </w:tcPr>
          <w:p w:rsidR="008520EF" w:rsidRPr="00046C04" w:rsidRDefault="008520EF" w:rsidP="009542B3">
            <w:pPr>
              <w:ind w:right="-108"/>
              <w:jc w:val="center"/>
              <w:rPr>
                <w:sz w:val="13"/>
                <w:szCs w:val="13"/>
              </w:rPr>
            </w:pPr>
            <w:r w:rsidRPr="00046C04">
              <w:rPr>
                <w:sz w:val="13"/>
                <w:szCs w:val="13"/>
              </w:rPr>
              <w:t>…</w:t>
            </w:r>
          </w:p>
        </w:tc>
        <w:tc>
          <w:tcPr>
            <w:tcW w:w="540" w:type="dxa"/>
            <w:vAlign w:val="center"/>
          </w:tcPr>
          <w:p w:rsidR="008520EF" w:rsidRPr="00046C04" w:rsidRDefault="008520EF" w:rsidP="009542B3">
            <w:pPr>
              <w:ind w:right="-108"/>
              <w:jc w:val="center"/>
              <w:rPr>
                <w:sz w:val="13"/>
                <w:szCs w:val="13"/>
              </w:rPr>
            </w:pPr>
            <w:r w:rsidRPr="00046C04">
              <w:rPr>
                <w:sz w:val="13"/>
                <w:szCs w:val="13"/>
              </w:rPr>
              <w:t>70%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506" w:type="dxa"/>
            <w:vAlign w:val="center"/>
          </w:tcPr>
          <w:p w:rsidR="008520EF" w:rsidRPr="00046C04" w:rsidRDefault="008520EF" w:rsidP="009542B3">
            <w:pPr>
              <w:tabs>
                <w:tab w:val="left" w:pos="284"/>
              </w:tabs>
              <w:jc w:val="center"/>
              <w:rPr>
                <w:sz w:val="13"/>
                <w:szCs w:val="13"/>
              </w:rPr>
            </w:pPr>
          </w:p>
        </w:tc>
        <w:tc>
          <w:tcPr>
            <w:tcW w:w="872" w:type="dxa"/>
            <w:vAlign w:val="center"/>
          </w:tcPr>
          <w:p w:rsidR="008520EF" w:rsidRPr="00046C04" w:rsidRDefault="008520EF" w:rsidP="009542B3">
            <w:pPr>
              <w:tabs>
                <w:tab w:val="left" w:pos="284"/>
              </w:tabs>
              <w:jc w:val="center"/>
              <w:rPr>
                <w:sz w:val="13"/>
                <w:szCs w:val="13"/>
              </w:rPr>
            </w:pPr>
          </w:p>
        </w:tc>
      </w:tr>
      <w:tr w:rsidR="008520EF" w:rsidRPr="00046C04" w:rsidTr="009542B3">
        <w:trPr>
          <w:trHeight w:val="227"/>
        </w:trPr>
        <w:tc>
          <w:tcPr>
            <w:tcW w:w="1425" w:type="dxa"/>
            <w:vAlign w:val="center"/>
          </w:tcPr>
          <w:p w:rsidR="008520EF" w:rsidRPr="00046C04" w:rsidRDefault="008520EF" w:rsidP="009542B3">
            <w:pPr>
              <w:tabs>
                <w:tab w:val="left" w:pos="284"/>
              </w:tabs>
              <w:rPr>
                <w:sz w:val="14"/>
                <w:szCs w:val="14"/>
                <w:lang w:val="en-US"/>
              </w:rPr>
            </w:pPr>
            <w:r w:rsidRPr="00046C04">
              <w:rPr>
                <w:sz w:val="14"/>
                <w:szCs w:val="14"/>
              </w:rPr>
              <w:t>Μονάδες</w:t>
            </w:r>
          </w:p>
          <w:p w:rsidR="008520EF" w:rsidRPr="00046C04" w:rsidRDefault="008520EF" w:rsidP="009542B3">
            <w:pPr>
              <w:tabs>
                <w:tab w:val="left" w:pos="284"/>
              </w:tabs>
              <w:rPr>
                <w:sz w:val="14"/>
                <w:szCs w:val="14"/>
                <w:lang w:val="en-US"/>
              </w:rPr>
            </w:pPr>
          </w:p>
        </w:tc>
        <w:tc>
          <w:tcPr>
            <w:tcW w:w="555" w:type="dxa"/>
            <w:vAlign w:val="center"/>
          </w:tcPr>
          <w:p w:rsidR="008520EF" w:rsidRPr="00046C04" w:rsidRDefault="008520EF" w:rsidP="009542B3">
            <w:pPr>
              <w:tabs>
                <w:tab w:val="left" w:pos="284"/>
              </w:tabs>
              <w:jc w:val="center"/>
              <w:rPr>
                <w:sz w:val="13"/>
                <w:szCs w:val="13"/>
              </w:rPr>
            </w:pPr>
            <w:r w:rsidRPr="00046C04">
              <w:rPr>
                <w:sz w:val="13"/>
                <w:szCs w:val="13"/>
              </w:rPr>
              <w:t>100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120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134</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140</w:t>
            </w:r>
          </w:p>
        </w:tc>
        <w:tc>
          <w:tcPr>
            <w:tcW w:w="540" w:type="dxa"/>
            <w:vAlign w:val="center"/>
          </w:tcPr>
          <w:p w:rsidR="008520EF" w:rsidRPr="00046C04" w:rsidRDefault="008520EF" w:rsidP="009542B3">
            <w:pPr>
              <w:tabs>
                <w:tab w:val="left" w:pos="284"/>
              </w:tabs>
              <w:jc w:val="center"/>
              <w:rPr>
                <w:sz w:val="13"/>
                <w:szCs w:val="13"/>
              </w:rPr>
            </w:pPr>
            <w:r w:rsidRPr="00046C04">
              <w:rPr>
                <w:sz w:val="13"/>
                <w:szCs w:val="13"/>
              </w:rPr>
              <w:t>…</w:t>
            </w: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433" w:type="dxa"/>
            <w:vAlign w:val="center"/>
          </w:tcPr>
          <w:p w:rsidR="008520EF" w:rsidRPr="00046C04" w:rsidRDefault="008520EF" w:rsidP="009542B3">
            <w:pPr>
              <w:tabs>
                <w:tab w:val="left" w:pos="284"/>
              </w:tabs>
              <w:jc w:val="center"/>
              <w:rPr>
                <w:sz w:val="13"/>
                <w:szCs w:val="13"/>
              </w:rPr>
            </w:pPr>
          </w:p>
        </w:tc>
        <w:tc>
          <w:tcPr>
            <w:tcW w:w="506" w:type="dxa"/>
            <w:vAlign w:val="center"/>
          </w:tcPr>
          <w:p w:rsidR="008520EF" w:rsidRPr="00046C04" w:rsidRDefault="008520EF" w:rsidP="009542B3">
            <w:pPr>
              <w:tabs>
                <w:tab w:val="left" w:pos="284"/>
              </w:tabs>
              <w:jc w:val="center"/>
              <w:rPr>
                <w:sz w:val="13"/>
                <w:szCs w:val="13"/>
              </w:rPr>
            </w:pPr>
          </w:p>
        </w:tc>
        <w:tc>
          <w:tcPr>
            <w:tcW w:w="872" w:type="dxa"/>
            <w:vAlign w:val="center"/>
          </w:tcPr>
          <w:p w:rsidR="008520EF" w:rsidRPr="00046C04" w:rsidRDefault="008520EF" w:rsidP="009542B3">
            <w:pPr>
              <w:tabs>
                <w:tab w:val="left" w:pos="284"/>
              </w:tabs>
              <w:jc w:val="center"/>
              <w:rPr>
                <w:sz w:val="13"/>
                <w:szCs w:val="13"/>
              </w:rPr>
            </w:pPr>
          </w:p>
        </w:tc>
      </w:tr>
    </w:tbl>
    <w:p w:rsidR="008520EF" w:rsidRPr="008B67DD" w:rsidRDefault="008520EF" w:rsidP="008520EF"/>
    <w:p w:rsidR="00BC1933" w:rsidRPr="00915CB5" w:rsidRDefault="00BC1933" w:rsidP="00046C04">
      <w:pPr>
        <w:pStyle w:val="1"/>
        <w:spacing w:before="100" w:beforeAutospacing="1" w:after="100" w:afterAutospacing="1"/>
        <w:jc w:val="both"/>
        <w:rPr>
          <w:rFonts w:ascii="Times New Roman" w:eastAsia="Times New Roman" w:hAnsi="Times New Roman" w:cs="Times New Roman"/>
          <w:bCs w:val="0"/>
          <w:color w:val="auto"/>
          <w:sz w:val="24"/>
          <w:szCs w:val="24"/>
          <w:u w:val="single"/>
        </w:rPr>
      </w:pPr>
      <w:r w:rsidRPr="00915CB5">
        <w:rPr>
          <w:rFonts w:ascii="Times New Roman" w:eastAsia="Times New Roman" w:hAnsi="Times New Roman" w:cs="Times New Roman"/>
          <w:bCs w:val="0"/>
          <w:color w:val="auto"/>
          <w:sz w:val="24"/>
          <w:szCs w:val="24"/>
          <w:u w:val="single"/>
        </w:rPr>
        <w:t>ΕΝΤΟΠΙΟΤΗΤΑ</w:t>
      </w:r>
    </w:p>
    <w:p w:rsidR="00244B92" w:rsidRPr="00915CB5" w:rsidRDefault="0024749D" w:rsidP="00244B92">
      <w:pPr>
        <w:spacing w:line="360" w:lineRule="auto"/>
        <w:jc w:val="both"/>
      </w:pPr>
      <w:r w:rsidRPr="00915CB5">
        <w:t xml:space="preserve">Για τη θέση με κωδικό </w:t>
      </w:r>
      <w:r w:rsidRPr="00915CB5">
        <w:rPr>
          <w:b/>
        </w:rPr>
        <w:t>101</w:t>
      </w:r>
      <w:r w:rsidR="00244B92" w:rsidRPr="00915CB5">
        <w:rPr>
          <w:b/>
        </w:rPr>
        <w:t>, προτάσσονται</w:t>
      </w:r>
      <w:r w:rsidR="00244B92" w:rsidRPr="00915CB5">
        <w:t xml:space="preserve"> των λοιπών υποψηφίων,</w:t>
      </w:r>
      <w:r w:rsidR="00C8757F" w:rsidRPr="00915CB5">
        <w:rPr>
          <w:b/>
        </w:rPr>
        <w:t xml:space="preserve"> που κατατάσσονται με τα ίδια προσόντα πρόσληψης</w:t>
      </w:r>
      <w:r w:rsidR="00C8757F" w:rsidRPr="00915CB5">
        <w:t xml:space="preserve">, </w:t>
      </w:r>
      <w:r w:rsidR="00244B92" w:rsidRPr="00915CB5">
        <w:t xml:space="preserve">ανεξάρτητα από το σύνολο των μονάδων που συγκεντρώνουν, </w:t>
      </w:r>
      <w:r w:rsidR="00244B92" w:rsidRPr="00915CB5">
        <w:rPr>
          <w:b/>
        </w:rPr>
        <w:t>οι μόνιμοι κάτοικοι</w:t>
      </w:r>
      <w:r w:rsidR="00244B92" w:rsidRPr="00915CB5">
        <w:t xml:space="preserve"> όλων των Δήμων του Νομού Σερρών.</w:t>
      </w:r>
    </w:p>
    <w:p w:rsidR="00943880" w:rsidRPr="00915CB5" w:rsidRDefault="00943880" w:rsidP="00244B92">
      <w:pPr>
        <w:spacing w:line="360" w:lineRule="auto"/>
        <w:jc w:val="both"/>
      </w:pPr>
    </w:p>
    <w:p w:rsidR="00943880" w:rsidRPr="00915CB5" w:rsidRDefault="00943880" w:rsidP="00943880">
      <w:pPr>
        <w:tabs>
          <w:tab w:val="left" w:pos="1080"/>
        </w:tabs>
        <w:spacing w:line="360" w:lineRule="auto"/>
        <w:jc w:val="both"/>
        <w:rPr>
          <w:b/>
        </w:rPr>
      </w:pPr>
      <w:r w:rsidRPr="00915CB5">
        <w:rPr>
          <w:b/>
        </w:rPr>
        <w:t>ΕΞΕΙΔΙΚΕ</w:t>
      </w:r>
      <w:r w:rsidRPr="00915CB5">
        <w:rPr>
          <w:b/>
          <w:lang w:val="en-US"/>
        </w:rPr>
        <w:t>Y</w:t>
      </w:r>
      <w:r w:rsidRPr="00915CB5">
        <w:rPr>
          <w:b/>
        </w:rPr>
        <w:t xml:space="preserve">ΜΕΝΗ ΕΜΠΕΙΡΙΑ ΥΠΟΨΗΦΙΩΝ ΚΑΤΗΓΟΡΙΑΣ ΠΑΝΕΠΙΣΤΗΜΙΑΚΗΣ ΕΚΠΑΙΔΕΥΣΗΣ (ΠΕ).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513"/>
      </w:tblGrid>
      <w:tr w:rsidR="00943880" w:rsidRPr="00915CB5" w:rsidTr="009542B3">
        <w:trPr>
          <w:trHeight w:val="924"/>
        </w:trPr>
        <w:tc>
          <w:tcPr>
            <w:tcW w:w="10031" w:type="dxa"/>
            <w:gridSpan w:val="2"/>
          </w:tcPr>
          <w:p w:rsidR="00943880" w:rsidRPr="00915CB5" w:rsidRDefault="00943880" w:rsidP="009542B3">
            <w:pPr>
              <w:tabs>
                <w:tab w:val="left" w:pos="567"/>
              </w:tabs>
              <w:spacing w:line="360" w:lineRule="auto"/>
              <w:jc w:val="both"/>
            </w:pPr>
            <w:r w:rsidRPr="00915CB5">
              <w:t xml:space="preserve">Ως βαθμολογούμενη εμπειρία για τον παρακάτω κωδικό θέσης νοείται η απασχόληση με σχέση εργασίας ή σύμβαση έργου στο δημόσιο ή ιδιωτικό τομέα ή άσκηση επαγγέλματος σε καθήκοντα ή έργα </w:t>
            </w:r>
            <w:r w:rsidRPr="00915CB5">
              <w:rPr>
                <w:b/>
              </w:rPr>
              <w:t>του είδους της εξειδικευμένης εμπειρίας</w:t>
            </w:r>
            <w:r w:rsidRPr="00915CB5">
              <w:t xml:space="preserve"> που ορίζεται στην παρούσα Ανακοίνωση ως τυπικό προσόν πρόσληψης.</w:t>
            </w:r>
          </w:p>
          <w:p w:rsidR="00943880" w:rsidRPr="00915CB5" w:rsidRDefault="00943880" w:rsidP="009542B3">
            <w:pPr>
              <w:tabs>
                <w:tab w:val="left" w:pos="567"/>
              </w:tabs>
              <w:spacing w:line="360" w:lineRule="auto"/>
              <w:jc w:val="both"/>
              <w:rPr>
                <w:b/>
              </w:rPr>
            </w:pPr>
            <w:r w:rsidRPr="00915CB5">
              <w:rPr>
                <w:b/>
              </w:rPr>
              <w:t xml:space="preserve">Πέραν του είδους και του χρονικού διαστήματος της εξειδικευμένης εμπειρίας που ορίζεται από την παρούσα Ανακοίνωση ως τυπικό προσόν πρόσληψης, βαθμολογείται επίσης και η εμπειρία που διαθέτουν οι υποψήφιοι σε καθήκοντα ή έργα συναφή με το αντικείμενο της προς πλήρωση θέσης για το υπολειπόμενο χρονικό διάστημα και μέχρι συμπληρώσεως του βαθμολογούμενου </w:t>
            </w:r>
            <w:r w:rsidRPr="00915CB5">
              <w:rPr>
                <w:b/>
              </w:rPr>
              <w:lastRenderedPageBreak/>
              <w:t>κριτηρίου των συνολικά πέντε (5) ετών εμπειρίας.</w:t>
            </w:r>
          </w:p>
        </w:tc>
      </w:tr>
      <w:tr w:rsidR="00943880" w:rsidRPr="00915CB5" w:rsidTr="00516597">
        <w:trPr>
          <w:trHeight w:val="456"/>
        </w:trPr>
        <w:tc>
          <w:tcPr>
            <w:tcW w:w="2518" w:type="dxa"/>
          </w:tcPr>
          <w:p w:rsidR="00943880" w:rsidRPr="00915CB5" w:rsidRDefault="00943880" w:rsidP="00943880">
            <w:pPr>
              <w:tabs>
                <w:tab w:val="left" w:pos="567"/>
              </w:tabs>
              <w:jc w:val="center"/>
              <w:rPr>
                <w:b/>
              </w:rPr>
            </w:pPr>
            <w:r w:rsidRPr="00915CB5">
              <w:rPr>
                <w:b/>
              </w:rPr>
              <w:lastRenderedPageBreak/>
              <w:t>ΚΩΔΙΚΟΣ ΘΕΣΗΣ</w:t>
            </w:r>
          </w:p>
        </w:tc>
        <w:tc>
          <w:tcPr>
            <w:tcW w:w="7513" w:type="dxa"/>
          </w:tcPr>
          <w:p w:rsidR="00943880" w:rsidRPr="00915CB5" w:rsidRDefault="00943880" w:rsidP="009542B3">
            <w:pPr>
              <w:tabs>
                <w:tab w:val="left" w:pos="567"/>
              </w:tabs>
              <w:spacing w:before="120"/>
              <w:jc w:val="center"/>
            </w:pPr>
            <w:r w:rsidRPr="00915CB5">
              <w:rPr>
                <w:b/>
              </w:rPr>
              <w:t>ΕΜΠΕΙΡΙΑ ΚΑΙ ΤΡΟΠΟΣ ΑΠΟΔΕΙΞΗΣ</w:t>
            </w:r>
          </w:p>
        </w:tc>
      </w:tr>
      <w:tr w:rsidR="00943880" w:rsidRPr="00915CB5" w:rsidTr="00516597">
        <w:trPr>
          <w:trHeight w:val="941"/>
        </w:trPr>
        <w:tc>
          <w:tcPr>
            <w:tcW w:w="2518" w:type="dxa"/>
          </w:tcPr>
          <w:p w:rsidR="00943880" w:rsidRPr="00915CB5" w:rsidRDefault="00943880" w:rsidP="009542B3">
            <w:pPr>
              <w:tabs>
                <w:tab w:val="left" w:pos="1080"/>
              </w:tabs>
              <w:spacing w:before="120"/>
              <w:jc w:val="center"/>
              <w:rPr>
                <w:b/>
              </w:rPr>
            </w:pPr>
          </w:p>
          <w:p w:rsidR="00943880" w:rsidRPr="00915CB5" w:rsidRDefault="00943880" w:rsidP="009542B3">
            <w:pPr>
              <w:tabs>
                <w:tab w:val="left" w:pos="1080"/>
              </w:tabs>
              <w:spacing w:before="120"/>
              <w:jc w:val="center"/>
              <w:rPr>
                <w:b/>
              </w:rPr>
            </w:pPr>
            <w:r w:rsidRPr="00915CB5">
              <w:rPr>
                <w:b/>
              </w:rPr>
              <w:t>101</w:t>
            </w:r>
          </w:p>
          <w:p w:rsidR="00943880" w:rsidRPr="00915CB5" w:rsidRDefault="00943880" w:rsidP="009542B3">
            <w:pPr>
              <w:tabs>
                <w:tab w:val="left" w:pos="1080"/>
              </w:tabs>
              <w:spacing w:before="120"/>
              <w:jc w:val="center"/>
              <w:rPr>
                <w:b/>
              </w:rPr>
            </w:pPr>
          </w:p>
          <w:p w:rsidR="00943880" w:rsidRPr="00915CB5" w:rsidRDefault="00943880" w:rsidP="009542B3">
            <w:pPr>
              <w:tabs>
                <w:tab w:val="left" w:pos="1080"/>
              </w:tabs>
              <w:spacing w:before="120"/>
              <w:jc w:val="center"/>
              <w:rPr>
                <w:b/>
              </w:rPr>
            </w:pPr>
          </w:p>
          <w:p w:rsidR="00943880" w:rsidRPr="00915CB5" w:rsidRDefault="00943880" w:rsidP="00943880">
            <w:pPr>
              <w:shd w:val="clear" w:color="auto" w:fill="FFFFFF"/>
              <w:spacing w:line="360" w:lineRule="auto"/>
              <w:ind w:right="109"/>
              <w:jc w:val="center"/>
              <w:textAlignment w:val="baseline"/>
              <w:rPr>
                <w:b/>
              </w:rPr>
            </w:pPr>
            <w:r w:rsidRPr="00915CB5">
              <w:rPr>
                <w:b/>
              </w:rPr>
              <w:t>ΠΕ ΚΟΙΝΩΝΙΚΩΝ ΛΕΙΤΟΥΡΓΩΝ</w:t>
            </w:r>
          </w:p>
          <w:p w:rsidR="00943880" w:rsidRPr="00915CB5" w:rsidRDefault="00943880" w:rsidP="009542B3">
            <w:pPr>
              <w:tabs>
                <w:tab w:val="left" w:pos="1080"/>
              </w:tabs>
              <w:spacing w:before="120"/>
              <w:jc w:val="center"/>
              <w:rPr>
                <w:b/>
              </w:rPr>
            </w:pPr>
            <w:r w:rsidRPr="00915CB5">
              <w:rPr>
                <w:b/>
              </w:rPr>
              <w:t xml:space="preserve">ή </w:t>
            </w:r>
          </w:p>
          <w:p w:rsidR="00943880" w:rsidRPr="00915CB5" w:rsidRDefault="00943880" w:rsidP="009542B3">
            <w:pPr>
              <w:tabs>
                <w:tab w:val="left" w:pos="1080"/>
              </w:tabs>
              <w:spacing w:before="120"/>
              <w:jc w:val="center"/>
              <w:rPr>
                <w:b/>
              </w:rPr>
            </w:pPr>
          </w:p>
          <w:p w:rsidR="00943880" w:rsidRPr="00915CB5" w:rsidRDefault="00943880" w:rsidP="009542B3">
            <w:pPr>
              <w:tabs>
                <w:tab w:val="left" w:pos="1080"/>
              </w:tabs>
              <w:spacing w:before="120"/>
              <w:jc w:val="center"/>
              <w:rPr>
                <w:b/>
              </w:rPr>
            </w:pPr>
            <w:r w:rsidRPr="00915CB5">
              <w:rPr>
                <w:b/>
              </w:rPr>
              <w:t>ΠΕ</w:t>
            </w:r>
          </w:p>
          <w:p w:rsidR="00943880" w:rsidRPr="000734E6" w:rsidRDefault="00943880" w:rsidP="009542B3">
            <w:pPr>
              <w:tabs>
                <w:tab w:val="left" w:pos="1080"/>
              </w:tabs>
              <w:spacing w:before="120"/>
              <w:jc w:val="center"/>
              <w:rPr>
                <w:b/>
              </w:rPr>
            </w:pPr>
            <w:r w:rsidRPr="00915CB5">
              <w:rPr>
                <w:b/>
              </w:rPr>
              <w:t>ΨΥΧΟΛΟΓΩΝ</w:t>
            </w:r>
          </w:p>
          <w:p w:rsidR="009E4836" w:rsidRPr="009E4836" w:rsidRDefault="009E4836" w:rsidP="009542B3">
            <w:pPr>
              <w:tabs>
                <w:tab w:val="left" w:pos="1080"/>
              </w:tabs>
              <w:spacing w:before="120"/>
              <w:jc w:val="center"/>
              <w:rPr>
                <w:b/>
              </w:rPr>
            </w:pPr>
            <w:r>
              <w:rPr>
                <w:b/>
                <w:lang w:val="en-US"/>
              </w:rPr>
              <w:t>(KY</w:t>
            </w:r>
            <w:r>
              <w:rPr>
                <w:b/>
              </w:rPr>
              <w:t>ΡΙΑ ΠΡΟΣΟΝΤΑ)</w:t>
            </w:r>
          </w:p>
          <w:p w:rsidR="00943880" w:rsidRPr="00915CB5" w:rsidRDefault="00943880" w:rsidP="009542B3">
            <w:pPr>
              <w:tabs>
                <w:tab w:val="left" w:pos="1080"/>
              </w:tabs>
              <w:spacing w:before="120"/>
              <w:rPr>
                <w:b/>
              </w:rPr>
            </w:pPr>
          </w:p>
          <w:p w:rsidR="00943880" w:rsidRPr="00915CB5" w:rsidRDefault="00943880" w:rsidP="009542B3">
            <w:pPr>
              <w:tabs>
                <w:tab w:val="left" w:pos="1080"/>
              </w:tabs>
              <w:spacing w:before="120"/>
              <w:jc w:val="center"/>
            </w:pPr>
          </w:p>
        </w:tc>
        <w:tc>
          <w:tcPr>
            <w:tcW w:w="7513" w:type="dxa"/>
          </w:tcPr>
          <w:p w:rsidR="00943880" w:rsidRPr="00915CB5" w:rsidRDefault="00943880" w:rsidP="009542B3">
            <w:pPr>
              <w:autoSpaceDE w:val="0"/>
              <w:autoSpaceDN w:val="0"/>
              <w:adjustRightInd w:val="0"/>
              <w:spacing w:line="360" w:lineRule="auto"/>
              <w:jc w:val="both"/>
              <w:rPr>
                <w:b/>
              </w:rPr>
            </w:pPr>
            <w:r w:rsidRPr="00915CB5">
              <w:t xml:space="preserve">Η εμπειρία λαμβάνεται υπόψη </w:t>
            </w:r>
            <w:r w:rsidRPr="00915CB5">
              <w:rPr>
                <w:b/>
              </w:rPr>
              <w:t xml:space="preserve">μετά την απόκτηση </w:t>
            </w:r>
            <w:r w:rsidRPr="00915CB5">
              <w:t>της ζητούμενης</w:t>
            </w:r>
            <w:r w:rsidR="009E4836">
              <w:t>, κατά περίπτωση,</w:t>
            </w:r>
            <w:r w:rsidRPr="00915CB5">
              <w:t xml:space="preserve"> από την παρούσα Ανακοίνωση</w:t>
            </w:r>
            <w:r w:rsidRPr="00915CB5">
              <w:rPr>
                <w:b/>
              </w:rPr>
              <w:t xml:space="preserve"> άδειας άσκησης επ</w:t>
            </w:r>
            <w:r w:rsidR="009E4836">
              <w:rPr>
                <w:b/>
              </w:rPr>
              <w:t>αγγέλματος ή Βεβαίωσης πλήρωσης όλων των νόμιμων προϋποθέσεων για την άσκηση του αντίστοιχου επαγγέλματος.</w:t>
            </w:r>
          </w:p>
          <w:p w:rsidR="00943880" w:rsidRPr="00915CB5" w:rsidRDefault="00943880" w:rsidP="009542B3">
            <w:pPr>
              <w:tabs>
                <w:tab w:val="left" w:pos="567"/>
              </w:tabs>
              <w:spacing w:line="360" w:lineRule="auto"/>
              <w:jc w:val="both"/>
            </w:pPr>
            <w:r w:rsidRPr="00915CB5">
              <w:t xml:space="preserve">Για την απόδειξη της εξειδικευμένης εμπειρίας βλ. δικαιολογητικά </w:t>
            </w:r>
            <w:r w:rsidRPr="00915CB5">
              <w:rPr>
                <w:b/>
              </w:rPr>
              <w:t>περίπτωση Α(1) και Α(2) αθροιστικά ή Ειδικές περιπτώσεις απόδειξης εμπειρίας</w:t>
            </w:r>
            <w:r w:rsidRPr="00915CB5">
              <w:t xml:space="preserve"> του Παραρτήματος ανακοινώσεων Συμβάσεων εργασίας Ορισμένου Χρόνου (ΣΟΧ) - ΚΕΦΑΛΑΙΟ </w:t>
            </w:r>
            <w:r w:rsidRPr="00915CB5">
              <w:rPr>
                <w:bCs/>
                <w:lang w:val="en-US"/>
              </w:rPr>
              <w:t>I</w:t>
            </w:r>
            <w:r w:rsidRPr="00915CB5">
              <w:rPr>
                <w:bCs/>
              </w:rPr>
              <w:t>Ι.</w:t>
            </w:r>
            <w:r w:rsidRPr="00915CB5">
              <w:t>, στοιχείο 16. Πιστοποιητικά απόδειξης εμπειρίας.</w:t>
            </w:r>
          </w:p>
          <w:p w:rsidR="00943880" w:rsidRPr="00915CB5" w:rsidRDefault="00943880" w:rsidP="009542B3">
            <w:pPr>
              <w:tabs>
                <w:tab w:val="left" w:pos="567"/>
              </w:tabs>
              <w:spacing w:line="360" w:lineRule="auto"/>
              <w:jc w:val="both"/>
            </w:pPr>
            <w:r w:rsidRPr="00915CB5">
              <w:t xml:space="preserve">Για την απόδειξη της εμπειρίας στο αντικείμενο της θέσης βλ. δικαιολογητικά </w:t>
            </w:r>
            <w:r w:rsidRPr="00915CB5">
              <w:rPr>
                <w:b/>
              </w:rPr>
              <w:t>περίπτωση Α(1) ή Ειδικές περιπτώσεις απόδειξης εμπειρίας</w:t>
            </w:r>
            <w:r w:rsidRPr="00915CB5">
              <w:t xml:space="preserve"> του Παραρτήματος ανακοινώσεων Συμβάσεων εργασίας Ορισμένου Χρόνου (ΣΟΧ) - ΚΕΦΑΛΑΙΟ </w:t>
            </w:r>
            <w:r w:rsidRPr="00915CB5">
              <w:rPr>
                <w:bCs/>
                <w:lang w:val="en-US"/>
              </w:rPr>
              <w:t>I</w:t>
            </w:r>
            <w:r w:rsidRPr="00915CB5">
              <w:rPr>
                <w:bCs/>
              </w:rPr>
              <w:t>Ι.</w:t>
            </w:r>
            <w:r w:rsidRPr="00915CB5">
              <w:t>, στοιχείο 16. Πιστοποιητικά απόδειξης εμπειρίας.</w:t>
            </w:r>
          </w:p>
        </w:tc>
      </w:tr>
      <w:tr w:rsidR="00A62D64" w:rsidRPr="00915CB5" w:rsidTr="00516597">
        <w:trPr>
          <w:trHeight w:val="941"/>
        </w:trPr>
        <w:tc>
          <w:tcPr>
            <w:tcW w:w="2518" w:type="dxa"/>
          </w:tcPr>
          <w:p w:rsidR="00A62D64" w:rsidRPr="004D315A" w:rsidRDefault="00A62D64" w:rsidP="009542B3">
            <w:pPr>
              <w:tabs>
                <w:tab w:val="left" w:pos="1080"/>
              </w:tabs>
              <w:spacing w:before="120"/>
              <w:jc w:val="center"/>
              <w:rPr>
                <w:b/>
              </w:rPr>
            </w:pPr>
            <w:r w:rsidRPr="004D315A">
              <w:rPr>
                <w:b/>
              </w:rPr>
              <w:t xml:space="preserve">101 </w:t>
            </w:r>
          </w:p>
          <w:p w:rsidR="00A62D64" w:rsidRPr="004D315A" w:rsidRDefault="00A62D64" w:rsidP="009542B3">
            <w:pPr>
              <w:tabs>
                <w:tab w:val="left" w:pos="1080"/>
              </w:tabs>
              <w:spacing w:before="120"/>
              <w:jc w:val="center"/>
              <w:rPr>
                <w:b/>
              </w:rPr>
            </w:pPr>
            <w:r w:rsidRPr="004D315A">
              <w:rPr>
                <w:b/>
              </w:rPr>
              <w:t>ΠΕ ΚΟΙΝΩΝΙΟΛΟΓΩΝ</w:t>
            </w:r>
          </w:p>
          <w:p w:rsidR="00A62D64" w:rsidRPr="004D315A" w:rsidRDefault="00A62D64" w:rsidP="009542B3">
            <w:pPr>
              <w:tabs>
                <w:tab w:val="left" w:pos="1080"/>
              </w:tabs>
              <w:spacing w:before="120"/>
              <w:jc w:val="center"/>
              <w:rPr>
                <w:b/>
              </w:rPr>
            </w:pPr>
            <w:r w:rsidRPr="004D315A">
              <w:rPr>
                <w:b/>
              </w:rPr>
              <w:t>(ΚΥΡΙΑ ΠΡΟΣΟΝΤΑ)</w:t>
            </w:r>
          </w:p>
        </w:tc>
        <w:tc>
          <w:tcPr>
            <w:tcW w:w="7513" w:type="dxa"/>
          </w:tcPr>
          <w:p w:rsidR="00516597" w:rsidRPr="004D315A" w:rsidRDefault="00516597" w:rsidP="00516597">
            <w:pPr>
              <w:tabs>
                <w:tab w:val="left" w:pos="567"/>
              </w:tabs>
              <w:suppressAutoHyphens/>
              <w:spacing w:before="60" w:line="360" w:lineRule="auto"/>
              <w:jc w:val="both"/>
              <w:rPr>
                <w:lang w:eastAsia="zh-CN"/>
              </w:rPr>
            </w:pPr>
            <w:r w:rsidRPr="004D315A">
              <w:rPr>
                <w:lang w:eastAsia="zh-CN"/>
              </w:rPr>
              <w:t xml:space="preserve">Η εμπειρία λαμβάνεται υπόψη </w:t>
            </w:r>
            <w:r w:rsidRPr="004D315A">
              <w:rPr>
                <w:b/>
                <w:lang w:eastAsia="zh-CN"/>
              </w:rPr>
              <w:t xml:space="preserve">μετά τη </w:t>
            </w:r>
            <w:proofErr w:type="spellStart"/>
            <w:r w:rsidRPr="004D315A">
              <w:rPr>
                <w:b/>
                <w:lang w:eastAsia="zh-CN"/>
              </w:rPr>
              <w:t>λήψητουβασικού</w:t>
            </w:r>
            <w:proofErr w:type="spellEnd"/>
            <w:r w:rsidRPr="004D315A">
              <w:rPr>
                <w:b/>
                <w:lang w:eastAsia="zh-CN"/>
              </w:rPr>
              <w:t xml:space="preserve"> τίτλου σπουδών </w:t>
            </w:r>
            <w:r w:rsidRPr="004D315A">
              <w:rPr>
                <w:lang w:eastAsia="zh-CN"/>
              </w:rPr>
              <w:t xml:space="preserve">με τον οποίο οι υποψήφιοι μετέχουν στη διαδικασία επιλογής. </w:t>
            </w:r>
          </w:p>
          <w:p w:rsidR="00A62D64" w:rsidRPr="004D315A" w:rsidRDefault="00516597" w:rsidP="007F4033">
            <w:pPr>
              <w:autoSpaceDE w:val="0"/>
              <w:autoSpaceDN w:val="0"/>
              <w:adjustRightInd w:val="0"/>
              <w:spacing w:line="360" w:lineRule="auto"/>
              <w:jc w:val="both"/>
            </w:pPr>
            <w:r w:rsidRPr="004D315A">
              <w:rPr>
                <w:lang w:eastAsia="zh-CN"/>
              </w:rPr>
              <w:t>Για την απόδειξη</w:t>
            </w:r>
            <w:r w:rsidR="007F4033">
              <w:rPr>
                <w:lang w:eastAsia="zh-CN"/>
              </w:rPr>
              <w:t xml:space="preserve"> τόσο</w:t>
            </w:r>
            <w:r w:rsidRPr="004D315A">
              <w:rPr>
                <w:lang w:eastAsia="zh-CN"/>
              </w:rPr>
              <w:t xml:space="preserve"> της </w:t>
            </w:r>
            <w:r w:rsidR="007F4033">
              <w:rPr>
                <w:lang w:eastAsia="zh-CN"/>
              </w:rPr>
              <w:t xml:space="preserve">εξειδικευμένης </w:t>
            </w:r>
            <w:r w:rsidRPr="004D315A">
              <w:rPr>
                <w:lang w:eastAsia="zh-CN"/>
              </w:rPr>
              <w:t xml:space="preserve">εμπειρίας </w:t>
            </w:r>
            <w:r w:rsidR="007F4033">
              <w:rPr>
                <w:lang w:eastAsia="zh-CN"/>
              </w:rPr>
              <w:t xml:space="preserve">όσο και της εμπειρίας </w:t>
            </w:r>
            <w:r w:rsidRPr="004D315A">
              <w:rPr>
                <w:lang w:eastAsia="zh-CN"/>
              </w:rPr>
              <w:t xml:space="preserve">στο αντικείμενο της θέσης βλ. δικαιολογητικά </w:t>
            </w:r>
            <w:r w:rsidRPr="004D315A">
              <w:rPr>
                <w:b/>
                <w:lang w:eastAsia="zh-CN"/>
              </w:rPr>
              <w:t>περίπτωση Β ή Ειδικές περιπτώσεις απόδειξης εμπειρίας</w:t>
            </w:r>
            <w:r w:rsidRPr="004D315A">
              <w:rPr>
                <w:lang w:eastAsia="zh-CN"/>
              </w:rPr>
              <w:t xml:space="preserve"> του Παραρτήματος ανακοινώσεων Συμβάσεων εργασίας Ορισμένου Χρόνου (ΣΟΧ) - ΚΕΦΑΛΑΙΟ </w:t>
            </w:r>
            <w:r w:rsidRPr="004D315A">
              <w:rPr>
                <w:bCs/>
                <w:lang w:val="en-US" w:eastAsia="zh-CN"/>
              </w:rPr>
              <w:t>I</w:t>
            </w:r>
            <w:r w:rsidRPr="004D315A">
              <w:rPr>
                <w:bCs/>
                <w:lang w:eastAsia="zh-CN"/>
              </w:rPr>
              <w:t>Ι.</w:t>
            </w:r>
            <w:r w:rsidRPr="004D315A">
              <w:rPr>
                <w:lang w:eastAsia="zh-CN"/>
              </w:rPr>
              <w:t>, στοιχείο 16. Πιστοποιητικά απόδειξης εμπειρίας.</w:t>
            </w:r>
          </w:p>
        </w:tc>
      </w:tr>
    </w:tbl>
    <w:p w:rsidR="00943880" w:rsidRPr="00915CB5" w:rsidRDefault="00943880" w:rsidP="00244B92">
      <w:pPr>
        <w:spacing w:line="360" w:lineRule="auto"/>
        <w:jc w:val="both"/>
      </w:pPr>
    </w:p>
    <w:p w:rsidR="008442A8" w:rsidRPr="004D315A" w:rsidRDefault="00516597" w:rsidP="008442A8">
      <w:pPr>
        <w:tabs>
          <w:tab w:val="left" w:pos="1080"/>
        </w:tabs>
        <w:spacing w:line="360" w:lineRule="auto"/>
        <w:jc w:val="both"/>
        <w:rPr>
          <w:b/>
        </w:rPr>
      </w:pPr>
      <w:r w:rsidRPr="004D315A">
        <w:rPr>
          <w:b/>
        </w:rPr>
        <w:t xml:space="preserve">ΒΑΘΜΟΛΟΓΟΥΜΕΝΗ </w:t>
      </w:r>
      <w:r w:rsidR="008442A8" w:rsidRPr="004D315A">
        <w:rPr>
          <w:b/>
        </w:rPr>
        <w:t xml:space="preserve">ΕΜΠΕΙΡΙΑ ΥΠΟΨΗΦΙΩΝ ΚΑΤΗΓΟΡΙΑΣ ΠΑΝΕΠΙΣΤΗΜΙΑΚΗΣ ΕΚΠΑΙΔΕΥΣΗΣ (ΠΕ).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513"/>
      </w:tblGrid>
      <w:tr w:rsidR="008442A8" w:rsidRPr="004D315A" w:rsidTr="009542B3">
        <w:trPr>
          <w:trHeight w:val="924"/>
        </w:trPr>
        <w:tc>
          <w:tcPr>
            <w:tcW w:w="10031" w:type="dxa"/>
            <w:gridSpan w:val="2"/>
          </w:tcPr>
          <w:p w:rsidR="008442A8" w:rsidRPr="004D315A" w:rsidRDefault="00DE0362" w:rsidP="009542B3">
            <w:pPr>
              <w:tabs>
                <w:tab w:val="left" w:pos="567"/>
              </w:tabs>
              <w:spacing w:line="360" w:lineRule="auto"/>
              <w:jc w:val="both"/>
              <w:rPr>
                <w:b/>
              </w:rPr>
            </w:pPr>
            <w:r w:rsidRPr="004D315A">
              <w:rPr>
                <w:lang w:eastAsia="zh-CN"/>
              </w:rPr>
              <w:t>Ως βαθμολογούμενη εμπειρία για τον παρακάτω κωδικό θέσης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της προς πλήρωση θέσης.</w:t>
            </w:r>
          </w:p>
        </w:tc>
      </w:tr>
      <w:tr w:rsidR="008442A8" w:rsidRPr="004D315A" w:rsidTr="009542B3">
        <w:trPr>
          <w:trHeight w:val="456"/>
        </w:trPr>
        <w:tc>
          <w:tcPr>
            <w:tcW w:w="2518" w:type="dxa"/>
          </w:tcPr>
          <w:p w:rsidR="008442A8" w:rsidRPr="004D315A" w:rsidRDefault="008442A8" w:rsidP="008442A8">
            <w:pPr>
              <w:tabs>
                <w:tab w:val="left" w:pos="567"/>
              </w:tabs>
              <w:jc w:val="center"/>
              <w:rPr>
                <w:b/>
              </w:rPr>
            </w:pPr>
            <w:r w:rsidRPr="004D315A">
              <w:rPr>
                <w:b/>
              </w:rPr>
              <w:t>ΚΩΔΙΚΟΣ ΘΕΣΗΣ</w:t>
            </w:r>
          </w:p>
        </w:tc>
        <w:tc>
          <w:tcPr>
            <w:tcW w:w="7513" w:type="dxa"/>
          </w:tcPr>
          <w:p w:rsidR="008442A8" w:rsidRPr="004D315A" w:rsidRDefault="008442A8" w:rsidP="009542B3">
            <w:pPr>
              <w:tabs>
                <w:tab w:val="left" w:pos="567"/>
              </w:tabs>
              <w:spacing w:before="120"/>
              <w:jc w:val="center"/>
            </w:pPr>
            <w:r w:rsidRPr="004D315A">
              <w:rPr>
                <w:b/>
              </w:rPr>
              <w:t>ΕΜΠΕΙΡΙΑ ΚΑΙ ΤΡΟΠΟΣ ΑΠΟΔΕΙΞΗΣ</w:t>
            </w:r>
          </w:p>
        </w:tc>
      </w:tr>
      <w:tr w:rsidR="008442A8" w:rsidRPr="002851BE" w:rsidTr="009542B3">
        <w:trPr>
          <w:trHeight w:val="4098"/>
        </w:trPr>
        <w:tc>
          <w:tcPr>
            <w:tcW w:w="2518" w:type="dxa"/>
          </w:tcPr>
          <w:p w:rsidR="008442A8" w:rsidRPr="009542B3" w:rsidRDefault="008442A8" w:rsidP="009542B3">
            <w:pPr>
              <w:tabs>
                <w:tab w:val="left" w:pos="1080"/>
              </w:tabs>
              <w:spacing w:before="120"/>
              <w:jc w:val="center"/>
              <w:rPr>
                <w:b/>
              </w:rPr>
            </w:pPr>
          </w:p>
          <w:p w:rsidR="008442A8" w:rsidRPr="009542B3" w:rsidRDefault="008442A8" w:rsidP="009542B3">
            <w:pPr>
              <w:tabs>
                <w:tab w:val="left" w:pos="1080"/>
              </w:tabs>
              <w:spacing w:before="120"/>
              <w:jc w:val="center"/>
              <w:rPr>
                <w:b/>
              </w:rPr>
            </w:pPr>
            <w:r w:rsidRPr="009542B3">
              <w:rPr>
                <w:b/>
              </w:rPr>
              <w:t xml:space="preserve">101 </w:t>
            </w:r>
          </w:p>
          <w:p w:rsidR="00DE0362" w:rsidRPr="009542B3" w:rsidRDefault="00DE0362" w:rsidP="00DE0362">
            <w:pPr>
              <w:shd w:val="clear" w:color="auto" w:fill="FFFFFF"/>
              <w:spacing w:line="360" w:lineRule="auto"/>
              <w:ind w:right="109"/>
              <w:jc w:val="center"/>
              <w:textAlignment w:val="baseline"/>
              <w:rPr>
                <w:b/>
              </w:rPr>
            </w:pPr>
            <w:r w:rsidRPr="009542B3">
              <w:rPr>
                <w:b/>
              </w:rPr>
              <w:t>ΠΕ ΚΟΙΝΩΝΙΚΩΝ ΛΕΙΤΟΥΡΓΩΝ</w:t>
            </w:r>
          </w:p>
          <w:p w:rsidR="00DE0362" w:rsidRPr="009542B3" w:rsidRDefault="00DE0362" w:rsidP="009542B3">
            <w:pPr>
              <w:tabs>
                <w:tab w:val="left" w:pos="1080"/>
              </w:tabs>
              <w:spacing w:before="120"/>
              <w:jc w:val="center"/>
              <w:rPr>
                <w:b/>
              </w:rPr>
            </w:pPr>
            <w:r w:rsidRPr="009542B3">
              <w:rPr>
                <w:b/>
              </w:rPr>
              <w:t xml:space="preserve">ή </w:t>
            </w:r>
          </w:p>
          <w:p w:rsidR="00DE0362" w:rsidRPr="009542B3" w:rsidRDefault="00DE0362" w:rsidP="00DE0362">
            <w:pPr>
              <w:tabs>
                <w:tab w:val="left" w:pos="1080"/>
              </w:tabs>
              <w:spacing w:before="120"/>
              <w:jc w:val="center"/>
              <w:rPr>
                <w:b/>
              </w:rPr>
            </w:pPr>
            <w:r w:rsidRPr="009542B3">
              <w:rPr>
                <w:b/>
              </w:rPr>
              <w:t>ΠΕ</w:t>
            </w:r>
          </w:p>
          <w:p w:rsidR="00DE0362" w:rsidRPr="009542B3" w:rsidRDefault="00DE0362" w:rsidP="00DE0362">
            <w:pPr>
              <w:tabs>
                <w:tab w:val="left" w:pos="1080"/>
              </w:tabs>
              <w:spacing w:before="120"/>
              <w:jc w:val="center"/>
              <w:rPr>
                <w:b/>
              </w:rPr>
            </w:pPr>
            <w:r w:rsidRPr="009542B3">
              <w:rPr>
                <w:b/>
              </w:rPr>
              <w:t>ΨΥΧΟΛΟΓΩΝ</w:t>
            </w:r>
          </w:p>
          <w:p w:rsidR="008442A8" w:rsidRPr="009542B3" w:rsidRDefault="00DE0362" w:rsidP="000F3548">
            <w:pPr>
              <w:tabs>
                <w:tab w:val="left" w:pos="1080"/>
              </w:tabs>
              <w:spacing w:before="120"/>
              <w:jc w:val="center"/>
              <w:rPr>
                <w:b/>
              </w:rPr>
            </w:pPr>
            <w:r w:rsidRPr="009542B3">
              <w:rPr>
                <w:b/>
                <w:lang w:val="en-US"/>
              </w:rPr>
              <w:t>(</w:t>
            </w:r>
            <w:r w:rsidRPr="009542B3">
              <w:rPr>
                <w:b/>
              </w:rPr>
              <w:t>ΠΡΟΣΟΝΤΑ Α΄ ΕΠΙΚΟΥΡΙΑΣ)</w:t>
            </w:r>
          </w:p>
        </w:tc>
        <w:tc>
          <w:tcPr>
            <w:tcW w:w="7513" w:type="dxa"/>
          </w:tcPr>
          <w:p w:rsidR="00DE0362" w:rsidRPr="009542B3" w:rsidRDefault="00DE0362" w:rsidP="00DE0362">
            <w:pPr>
              <w:autoSpaceDE w:val="0"/>
              <w:autoSpaceDN w:val="0"/>
              <w:adjustRightInd w:val="0"/>
              <w:spacing w:line="360" w:lineRule="auto"/>
              <w:jc w:val="both"/>
              <w:rPr>
                <w:b/>
              </w:rPr>
            </w:pPr>
            <w:r w:rsidRPr="009542B3">
              <w:t xml:space="preserve">Η εμπειρία λαμβάνεται υπόψη </w:t>
            </w:r>
            <w:r w:rsidRPr="009542B3">
              <w:rPr>
                <w:b/>
              </w:rPr>
              <w:t xml:space="preserve">μετά την απόκτηση </w:t>
            </w:r>
            <w:r w:rsidRPr="009542B3">
              <w:t>της ζητούμενης, κατά περίπτωση, από την παρούσα Ανακοίνωση</w:t>
            </w:r>
            <w:r w:rsidRPr="009542B3">
              <w:rPr>
                <w:b/>
              </w:rPr>
              <w:t xml:space="preserve"> άδειας άσκησης επαγγέλματος ή Βεβαίωσης πλήρωσης όλων των νόμιμων προϋποθέσεων για την άσκηση του αντίστοιχου επαγγέλματος.</w:t>
            </w:r>
          </w:p>
          <w:p w:rsidR="00516597" w:rsidRPr="009542B3" w:rsidRDefault="00DE0362" w:rsidP="009542B3">
            <w:pPr>
              <w:tabs>
                <w:tab w:val="left" w:pos="567"/>
              </w:tabs>
              <w:spacing w:before="60" w:line="360" w:lineRule="auto"/>
              <w:jc w:val="both"/>
            </w:pPr>
            <w:r w:rsidRPr="009542B3">
              <w:rPr>
                <w:kern w:val="1"/>
                <w:lang w:eastAsia="ar-SA"/>
              </w:rPr>
              <w:t xml:space="preserve">Για την απόδειξη της εμπειρίας αυτής βλ. δικαιολογητικά </w:t>
            </w:r>
            <w:r w:rsidRPr="009542B3">
              <w:rPr>
                <w:b/>
                <w:kern w:val="1"/>
                <w:lang w:eastAsia="ar-SA"/>
              </w:rPr>
              <w:t>περίπτωση Α(1)ή Ειδικές περιπτώσεις απόδειξης εμπειρίας</w:t>
            </w:r>
            <w:r w:rsidRPr="009542B3">
              <w:rPr>
                <w:kern w:val="1"/>
                <w:lang w:eastAsia="ar-SA"/>
              </w:rPr>
              <w:t xml:space="preserve"> του Παραρτήματος ανακοινώσεων Συμβάσεων εργασίας Ορισμένου Χρόνου (ΣΟΧ) - ΚΕΦΑΛΑΙΟ </w:t>
            </w:r>
            <w:r w:rsidRPr="009542B3">
              <w:rPr>
                <w:bCs/>
                <w:kern w:val="1"/>
                <w:lang w:val="en-US" w:eastAsia="ar-SA"/>
              </w:rPr>
              <w:t>I</w:t>
            </w:r>
            <w:r w:rsidRPr="009542B3">
              <w:rPr>
                <w:bCs/>
                <w:kern w:val="1"/>
                <w:lang w:eastAsia="ar-SA"/>
              </w:rPr>
              <w:t>Ι.</w:t>
            </w:r>
            <w:r w:rsidRPr="009542B3">
              <w:rPr>
                <w:kern w:val="1"/>
                <w:lang w:eastAsia="ar-SA"/>
              </w:rPr>
              <w:t>, στοιχείο 16. Πιστοποιητικά απόδειξης εμπειρίας.</w:t>
            </w:r>
          </w:p>
          <w:p w:rsidR="008442A8" w:rsidRPr="009542B3" w:rsidRDefault="008442A8" w:rsidP="009542B3">
            <w:pPr>
              <w:tabs>
                <w:tab w:val="left" w:pos="567"/>
              </w:tabs>
              <w:spacing w:line="360" w:lineRule="auto"/>
              <w:jc w:val="both"/>
            </w:pPr>
          </w:p>
        </w:tc>
      </w:tr>
      <w:tr w:rsidR="00DE0362" w:rsidRPr="002851BE" w:rsidTr="009542B3">
        <w:trPr>
          <w:trHeight w:val="941"/>
        </w:trPr>
        <w:tc>
          <w:tcPr>
            <w:tcW w:w="2518" w:type="dxa"/>
          </w:tcPr>
          <w:p w:rsidR="00DE0362" w:rsidRPr="009542B3" w:rsidRDefault="00DE0362" w:rsidP="009542B3">
            <w:pPr>
              <w:tabs>
                <w:tab w:val="left" w:pos="1080"/>
              </w:tabs>
              <w:spacing w:before="120"/>
              <w:jc w:val="center"/>
              <w:rPr>
                <w:b/>
              </w:rPr>
            </w:pPr>
            <w:r w:rsidRPr="009542B3">
              <w:rPr>
                <w:b/>
              </w:rPr>
              <w:t xml:space="preserve">101 </w:t>
            </w:r>
          </w:p>
          <w:p w:rsidR="00DE0362" w:rsidRPr="009542B3" w:rsidRDefault="00DE0362" w:rsidP="009542B3">
            <w:pPr>
              <w:tabs>
                <w:tab w:val="left" w:pos="1080"/>
              </w:tabs>
              <w:spacing w:before="120"/>
              <w:jc w:val="center"/>
              <w:rPr>
                <w:b/>
              </w:rPr>
            </w:pPr>
            <w:r w:rsidRPr="009542B3">
              <w:rPr>
                <w:b/>
              </w:rPr>
              <w:t xml:space="preserve">ΠΕ </w:t>
            </w:r>
          </w:p>
          <w:p w:rsidR="00DE0362" w:rsidRDefault="00DE0362" w:rsidP="009542B3">
            <w:pPr>
              <w:tabs>
                <w:tab w:val="left" w:pos="1080"/>
              </w:tabs>
              <w:spacing w:before="120"/>
              <w:jc w:val="center"/>
              <w:rPr>
                <w:b/>
              </w:rPr>
            </w:pPr>
            <w:r w:rsidRPr="009542B3">
              <w:rPr>
                <w:b/>
              </w:rPr>
              <w:t>ΚΟΙΝΩΝΙΟΛΟΓΩΝ</w:t>
            </w:r>
          </w:p>
          <w:p w:rsidR="00AA6436" w:rsidRPr="002851BE" w:rsidRDefault="00AA6436" w:rsidP="009542B3">
            <w:pPr>
              <w:tabs>
                <w:tab w:val="left" w:pos="1080"/>
              </w:tabs>
              <w:spacing w:before="120"/>
              <w:jc w:val="center"/>
              <w:rPr>
                <w:rFonts w:ascii="Arial" w:hAnsi="Arial" w:cs="Arial"/>
                <w:b/>
              </w:rPr>
            </w:pPr>
            <w:r>
              <w:rPr>
                <w:b/>
              </w:rPr>
              <w:t>(ΠΡΟΣΟΝΤΑ Α΄ ΕΠΙΚΟΥΡΙΑΣ)</w:t>
            </w:r>
          </w:p>
        </w:tc>
        <w:tc>
          <w:tcPr>
            <w:tcW w:w="7513" w:type="dxa"/>
          </w:tcPr>
          <w:p w:rsidR="000F3548" w:rsidRPr="009542B3" w:rsidRDefault="000F3548" w:rsidP="000F3548">
            <w:pPr>
              <w:tabs>
                <w:tab w:val="left" w:pos="567"/>
              </w:tabs>
              <w:spacing w:before="60" w:line="360" w:lineRule="auto"/>
              <w:jc w:val="both"/>
            </w:pPr>
            <w:r w:rsidRPr="009542B3">
              <w:t xml:space="preserve">Η εμπειρία λαμβάνεται υπόψη </w:t>
            </w:r>
            <w:r w:rsidRPr="009542B3">
              <w:rPr>
                <w:b/>
              </w:rPr>
              <w:t xml:space="preserve">μετά τη </w:t>
            </w:r>
            <w:proofErr w:type="spellStart"/>
            <w:r w:rsidRPr="009542B3">
              <w:rPr>
                <w:b/>
              </w:rPr>
              <w:t>λήψητουβασικού</w:t>
            </w:r>
            <w:proofErr w:type="spellEnd"/>
            <w:r w:rsidRPr="009542B3">
              <w:rPr>
                <w:b/>
              </w:rPr>
              <w:t xml:space="preserve"> τίτλου σπουδών </w:t>
            </w:r>
            <w:r w:rsidRPr="009542B3">
              <w:t xml:space="preserve">με τον οποίο οι υποψήφιοι μετέχουν στη διαδικασία επιλογής. </w:t>
            </w:r>
          </w:p>
          <w:p w:rsidR="00DE0362" w:rsidRPr="00915CB5" w:rsidRDefault="009542B3" w:rsidP="009542B3">
            <w:pPr>
              <w:autoSpaceDE w:val="0"/>
              <w:autoSpaceDN w:val="0"/>
              <w:adjustRightInd w:val="0"/>
              <w:spacing w:line="360" w:lineRule="auto"/>
              <w:jc w:val="both"/>
            </w:pPr>
            <w:r w:rsidRPr="009542B3">
              <w:rPr>
                <w:lang w:eastAsia="zh-CN"/>
              </w:rPr>
              <w:t xml:space="preserve">Για την απόδειξη της εμπειρίας βλ. δικαιολογητικά </w:t>
            </w:r>
            <w:r w:rsidRPr="009542B3">
              <w:rPr>
                <w:b/>
                <w:lang w:eastAsia="zh-CN"/>
              </w:rPr>
              <w:t>περίπτωση Β ή Ειδικές περιπτώσεις απόδειξης εμπειρίας</w:t>
            </w:r>
            <w:r w:rsidRPr="009542B3">
              <w:rPr>
                <w:lang w:eastAsia="zh-CN"/>
              </w:rPr>
              <w:t xml:space="preserve"> του Παραρτήματος ανακοινώσεων Συμβάσεων εργασίας Ορισμένου Χρόνου (ΣΟΧ) - ΚΕΦΑΛΑΙΟ </w:t>
            </w:r>
            <w:r w:rsidRPr="009542B3">
              <w:rPr>
                <w:bCs/>
                <w:lang w:val="en-US" w:eastAsia="zh-CN"/>
              </w:rPr>
              <w:t>I</w:t>
            </w:r>
            <w:r w:rsidRPr="009542B3">
              <w:rPr>
                <w:bCs/>
                <w:lang w:eastAsia="zh-CN"/>
              </w:rPr>
              <w:t>Ι.</w:t>
            </w:r>
            <w:r w:rsidRPr="009542B3">
              <w:rPr>
                <w:lang w:eastAsia="zh-CN"/>
              </w:rPr>
              <w:t>, στοιχείο 16. Πιστοποιητικά απόδειξης εμπειρίας.</w:t>
            </w:r>
          </w:p>
        </w:tc>
      </w:tr>
    </w:tbl>
    <w:p w:rsidR="00943880" w:rsidRPr="00011BCD" w:rsidRDefault="00943880" w:rsidP="00244B92">
      <w:pPr>
        <w:spacing w:line="360" w:lineRule="auto"/>
        <w:jc w:val="both"/>
      </w:pPr>
    </w:p>
    <w:p w:rsidR="001644D1" w:rsidRPr="00832344" w:rsidRDefault="001644D1" w:rsidP="00832344">
      <w:pPr>
        <w:tabs>
          <w:tab w:val="left" w:pos="1080"/>
        </w:tabs>
        <w:suppressAutoHyphens/>
        <w:spacing w:before="240" w:line="360" w:lineRule="auto"/>
        <w:jc w:val="both"/>
        <w:rPr>
          <w:b/>
          <w:lang w:eastAsia="zh-CN"/>
        </w:rPr>
      </w:pPr>
      <w:r w:rsidRPr="00832344">
        <w:rPr>
          <w:b/>
          <w:lang w:eastAsia="zh-CN"/>
        </w:rPr>
        <w:t xml:space="preserve">Οι τρόποι υπολογισμού της εμπειρίας για </w:t>
      </w:r>
      <w:r w:rsidR="00674D73" w:rsidRPr="00832344">
        <w:rPr>
          <w:b/>
          <w:lang w:eastAsia="zh-CN"/>
        </w:rPr>
        <w:t xml:space="preserve">την ανωτέρω </w:t>
      </w:r>
      <w:r w:rsidRPr="00832344">
        <w:rPr>
          <w:b/>
          <w:lang w:eastAsia="zh-CN"/>
        </w:rPr>
        <w:t>ειδικότητ</w:t>
      </w:r>
      <w:r w:rsidR="00674D73" w:rsidRPr="00832344">
        <w:rPr>
          <w:b/>
          <w:lang w:eastAsia="zh-CN"/>
        </w:rPr>
        <w:t>α</w:t>
      </w:r>
      <w:r w:rsidRPr="00832344">
        <w:rPr>
          <w:b/>
          <w:lang w:eastAsia="zh-CN"/>
        </w:rPr>
        <w:t xml:space="preserve"> περιγράφονται αναλυτικά στο «Παράρτημα ανακοινώσεων Συμβάσεων εργασίας Ορισμένου Χρόνου (ΣΟΧ) με σήμανση έκδοσης «2-12-2019» (βλ. ΚΕΦΑΛΑΙΟ </w:t>
      </w:r>
      <w:r w:rsidRPr="00832344">
        <w:rPr>
          <w:b/>
          <w:bCs/>
          <w:lang w:val="en-US" w:eastAsia="zh-CN"/>
        </w:rPr>
        <w:t>I</w:t>
      </w:r>
      <w:r w:rsidRPr="00832344">
        <w:rPr>
          <w:b/>
          <w:bCs/>
          <w:lang w:eastAsia="zh-CN"/>
        </w:rPr>
        <w:t>.</w:t>
      </w:r>
      <w:r w:rsidRPr="00832344">
        <w:rPr>
          <w:b/>
          <w:lang w:eastAsia="zh-CN"/>
        </w:rPr>
        <w:t xml:space="preserve">, ενότητα Ε., υποενότητα «ΤΡΟΠΟΙ ΥΠΟΛΟΓΙΣΜΟΥ ΕΜΠΕΙΡΙΑΣ»).  </w:t>
      </w:r>
    </w:p>
    <w:p w:rsidR="006C2ACC" w:rsidRDefault="006C2ACC" w:rsidP="001644D1">
      <w:pPr>
        <w:tabs>
          <w:tab w:val="left" w:pos="0"/>
          <w:tab w:val="left" w:pos="567"/>
        </w:tabs>
        <w:spacing w:after="200" w:line="360" w:lineRule="auto"/>
        <w:rPr>
          <w:b/>
          <w:u w:val="single"/>
        </w:rPr>
      </w:pPr>
    </w:p>
    <w:p w:rsidR="001644D1" w:rsidRPr="00597609" w:rsidRDefault="001644D1" w:rsidP="001644D1">
      <w:pPr>
        <w:tabs>
          <w:tab w:val="left" w:pos="0"/>
          <w:tab w:val="left" w:pos="567"/>
        </w:tabs>
        <w:spacing w:after="200" w:line="360" w:lineRule="auto"/>
        <w:rPr>
          <w:b/>
        </w:rPr>
      </w:pPr>
      <w:r w:rsidRPr="00597609">
        <w:rPr>
          <w:b/>
          <w:u w:val="single"/>
        </w:rPr>
        <w:t>ΑΠΑΡΑΙΤΗΤΑ ΔΙΚΑΙΟΛΟΓΗΤΙΚΑ</w:t>
      </w:r>
    </w:p>
    <w:p w:rsidR="009542B3" w:rsidRPr="009542B3" w:rsidRDefault="001644D1" w:rsidP="009542B3">
      <w:pPr>
        <w:tabs>
          <w:tab w:val="left" w:pos="1080"/>
        </w:tabs>
        <w:spacing w:before="120"/>
        <w:jc w:val="both"/>
        <w:rPr>
          <w:rFonts w:ascii="Arial" w:hAnsi="Arial" w:cs="Arial"/>
          <w:lang w:eastAsia="zh-CN"/>
        </w:rPr>
      </w:pPr>
      <w:r w:rsidRPr="00597609">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597609">
        <w:rPr>
          <w:b/>
        </w:rPr>
        <w:t>«Παράρτημα ανακοινώσεων Συμβάσεων εργασίας Ορισμένου Χρόνου (ΣΟΧ)» με σήμανση έκδοσης «</w:t>
      </w:r>
      <w:r w:rsidRPr="00597609">
        <w:rPr>
          <w:b/>
          <w:u w:val="single"/>
        </w:rPr>
        <w:t>2-12-2019</w:t>
      </w:r>
      <w:r w:rsidRPr="00597609">
        <w:rPr>
          <w:b/>
        </w:rPr>
        <w:t xml:space="preserve">» </w:t>
      </w:r>
      <w:r w:rsidRPr="00597609">
        <w:rPr>
          <w:lang w:eastAsia="zh-CN"/>
        </w:rPr>
        <w:t xml:space="preserve">δικαιολογητικά, </w:t>
      </w:r>
      <w:r w:rsidRPr="00597609">
        <w:t>σύμφωνα με τα οριζόμενα στην ενότητα «ΠΡΟΣΚΟΜΙΣΗ ΤΙΤΛΩΝ, ΠΙΣΤΟΠΟΙΗΤΙΚΩΝ ΚΑΙ ΒΕΒΑΙΩΣΕΩΝ» του Κεφαλαί</w:t>
      </w:r>
      <w:r w:rsidR="009542B3">
        <w:t xml:space="preserve">ου ΙΙ του  ανωτέρω </w:t>
      </w:r>
      <w:proofErr w:type="spellStart"/>
      <w:r w:rsidR="009542B3">
        <w:t>Παραρτήματος,</w:t>
      </w:r>
      <w:r w:rsidR="009542B3" w:rsidRPr="009542B3">
        <w:rPr>
          <w:b/>
          <w:u w:val="single"/>
          <w:lang w:eastAsia="zh-CN"/>
        </w:rPr>
        <w:t>εκτός</w:t>
      </w:r>
      <w:proofErr w:type="spellEnd"/>
      <w:r w:rsidR="009542B3" w:rsidRPr="009542B3">
        <w:rPr>
          <w:lang w:eastAsia="zh-CN"/>
        </w:rPr>
        <w:t xml:space="preserve"> από την Υπεύθυνη Δήλωση του ν. 1599/1986 που αναφέρεται στο ΚΕΦΑΛΑΙΟ </w:t>
      </w:r>
      <w:r w:rsidR="009542B3" w:rsidRPr="009542B3">
        <w:rPr>
          <w:bCs/>
          <w:lang w:val="en-US" w:eastAsia="zh-CN"/>
        </w:rPr>
        <w:t>II</w:t>
      </w:r>
      <w:r w:rsidR="009542B3" w:rsidRPr="009542B3">
        <w:rPr>
          <w:lang w:eastAsia="zh-CN"/>
        </w:rPr>
        <w:t>, «ΑΠΑΡΑΙΤΗΤΑ ΔΙΚΑΙΟΛΟΓΗΤΙΚΑ ΣΥΜΜΕΤΟΧΗΣ», στοιχείο 2 του Παραρτήματος αυτού.</w:t>
      </w:r>
    </w:p>
    <w:p w:rsidR="001644D1" w:rsidRPr="00597609" w:rsidRDefault="001644D1" w:rsidP="001644D1">
      <w:pPr>
        <w:tabs>
          <w:tab w:val="left" w:pos="0"/>
        </w:tabs>
        <w:spacing w:line="360" w:lineRule="auto"/>
        <w:jc w:val="both"/>
      </w:pP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rPr>
          <w:b/>
          <w:u w:val="single"/>
        </w:rPr>
      </w:pPr>
      <w:r w:rsidRPr="00597609">
        <w:rPr>
          <w:b/>
          <w:u w:val="single"/>
        </w:rPr>
        <w:t>ΕΠΙΣΗΜΑΝΣΗ:</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pPr>
      <w:r w:rsidRPr="00597609">
        <w:t xml:space="preserve">1.«Τίτλοι, πιστοποιητικά και βεβαιώσεις της αλλοδαπής», που απαιτούνται από την Ανακοίνωση, πρέπει απαραιτήτως </w:t>
      </w:r>
      <w:r w:rsidRPr="00597609">
        <w:rPr>
          <w:b/>
        </w:rPr>
        <w:t>να συνοδεύονται</w:t>
      </w:r>
      <w:r w:rsidRPr="00597609">
        <w:t xml:space="preserve"> από </w:t>
      </w:r>
      <w:r w:rsidRPr="00597609">
        <w:rPr>
          <w:b/>
        </w:rPr>
        <w:t>επίσημη μετάφρασή τους</w:t>
      </w:r>
      <w:r w:rsidRPr="00597609">
        <w:t xml:space="preserve"> στην ελληνική γλώσσα και να </w:t>
      </w:r>
      <w:r w:rsidRPr="00597609">
        <w:lastRenderedPageBreak/>
        <w:t xml:space="preserve">έχουν επικυρωθεί, </w:t>
      </w:r>
      <w:r w:rsidRPr="00597609">
        <w:rPr>
          <w:b/>
          <w:u w:val="single"/>
        </w:rPr>
        <w:t>σύμφωνα με τα οριζόμενα στο «Παράρτημα Ανακοινώσεων Συμβάσεων Εργασίας Ορισμένου Χρόνου (ΣΟΧ)</w:t>
      </w:r>
      <w:r w:rsidRPr="00597609">
        <w:rPr>
          <w:b/>
        </w:rPr>
        <w:t xml:space="preserve">» </w:t>
      </w:r>
      <w:r w:rsidRPr="00597609">
        <w:t xml:space="preserve">με σήμανση έκδοσης </w:t>
      </w:r>
      <w:r w:rsidRPr="00597609">
        <w:rPr>
          <w:b/>
        </w:rPr>
        <w:t>«2-12-2019»</w:t>
      </w:r>
      <w:r w:rsidRPr="00597609">
        <w:t xml:space="preserve"> και ειδικότερα στην τελευταία ενότητα του Κεφαλαίου ΙΙ με τίτλο «</w:t>
      </w:r>
      <w:r w:rsidRPr="00597609">
        <w:rPr>
          <w:b/>
        </w:rPr>
        <w:t>ΠΡΟΣΚΟΜΙΣΗ ΤΙΤΛΩΝ, ΠΙΣΤΟΠΟΙΗΤΙΚΩΝ ΚΑΙ ΒΕΒΑΙΩΣΕΩΝ</w:t>
      </w:r>
      <w:r w:rsidRPr="00597609">
        <w:t>».</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pPr>
      <w:r w:rsidRPr="00597609">
        <w:t xml:space="preserve">2. Τα πιστοποιητικά γνώσης Η/Υ υποβάλλονται </w:t>
      </w:r>
      <w:r w:rsidRPr="00597609">
        <w:rPr>
          <w:b/>
          <w:u w:val="single"/>
        </w:rPr>
        <w:t>υποχρεωτικά</w:t>
      </w:r>
      <w:r w:rsidRPr="00597609">
        <w:t xml:space="preserve"> είτε πρωτότυπα είτε σε ευκρινή φωτοαντίγραφα</w:t>
      </w:r>
      <w:r w:rsidR="009542B3">
        <w:t xml:space="preserve"> από αντίγραφα</w:t>
      </w:r>
      <w:r w:rsidRPr="00597609">
        <w:t xml:space="preserve">, τα οποία </w:t>
      </w:r>
      <w:r w:rsidRPr="00597609">
        <w:rPr>
          <w:b/>
        </w:rPr>
        <w:t>έχουν επικυρωθεί από δικηγόρο</w:t>
      </w:r>
      <w:r w:rsidRPr="00597609">
        <w:t>.</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pPr>
      <w:r w:rsidRPr="00597609">
        <w:t xml:space="preserve">3.Τα πιστοποιητικά της Ανώτατης Συνομοσπονδίας Πολυτέκνων Ελλάδας (Α.Σ.Π.Ε.), για </w:t>
      </w:r>
      <w:r w:rsidRPr="00597609">
        <w:rPr>
          <w:u w:val="single"/>
        </w:rPr>
        <w:t xml:space="preserve">όσους υποψηφίους επικαλούνται </w:t>
      </w:r>
      <w:proofErr w:type="spellStart"/>
      <w:r w:rsidRPr="00597609">
        <w:rPr>
          <w:u w:val="single"/>
        </w:rPr>
        <w:t>Πολυτεκνική</w:t>
      </w:r>
      <w:proofErr w:type="spellEnd"/>
      <w:r w:rsidRPr="00597609">
        <w:rPr>
          <w:u w:val="single"/>
        </w:rPr>
        <w:t xml:space="preserve"> </w:t>
      </w:r>
      <w:proofErr w:type="spellStart"/>
      <w:r w:rsidRPr="00597609">
        <w:rPr>
          <w:u w:val="single"/>
        </w:rPr>
        <w:t>ιδιότητα</w:t>
      </w:r>
      <w:r w:rsidRPr="00597609">
        <w:rPr>
          <w:b/>
        </w:rPr>
        <w:t>υποβάλλονται</w:t>
      </w:r>
      <w:proofErr w:type="spellEnd"/>
      <w:r w:rsidRPr="00597609">
        <w:rPr>
          <w:b/>
        </w:rPr>
        <w:t xml:space="preserve"> υποχρεωτικά είτε</w:t>
      </w:r>
      <w:r w:rsidRPr="00597609">
        <w:t xml:space="preserve"> σε ευκρινή φωτοαντίγραφα από αντίγραφα, τα οποία </w:t>
      </w:r>
      <w:r w:rsidRPr="00597609">
        <w:rPr>
          <w:b/>
        </w:rPr>
        <w:t>έχουν επικυρωθεί από δικηγόρο</w:t>
      </w:r>
      <w:r w:rsidRPr="00597609">
        <w:t xml:space="preserve">, </w:t>
      </w:r>
      <w:r w:rsidRPr="00597609">
        <w:rPr>
          <w:b/>
        </w:rPr>
        <w:t xml:space="preserve">είτε </w:t>
      </w:r>
      <w:r w:rsidRPr="00597609">
        <w:t>σε πρωτότυπα.</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pPr>
      <w:r w:rsidRPr="00597609">
        <w:t xml:space="preserve">4.Ο υποψήφιος προς απόδειξη των ιδιοτήτων της </w:t>
      </w:r>
      <w:proofErr w:type="spellStart"/>
      <w:r w:rsidRPr="00597609">
        <w:t>πολυτεκνικής</w:t>
      </w:r>
      <w:proofErr w:type="spellEnd"/>
      <w:r w:rsidRPr="00597609">
        <w:t xml:space="preserve">, της </w:t>
      </w:r>
      <w:proofErr w:type="spellStart"/>
      <w:r w:rsidRPr="00597609">
        <w:t>τριτεκνικής</w:t>
      </w:r>
      <w:proofErr w:type="spellEnd"/>
      <w:r w:rsidRPr="00597609">
        <w:t xml:space="preserve"> και </w:t>
      </w:r>
      <w:proofErr w:type="spellStart"/>
      <w:r w:rsidRPr="00597609">
        <w:t>μονογονεϊκής</w:t>
      </w:r>
      <w:proofErr w:type="spellEnd"/>
      <w:r w:rsidRPr="00597609">
        <w:t xml:space="preserve"> οικογένειας συμπληρώνει με την ένδειξη </w:t>
      </w:r>
      <w:r w:rsidRPr="00597609">
        <w:rPr>
          <w:b/>
        </w:rPr>
        <w:sym w:font="Wingdings" w:char="F078"/>
      </w:r>
      <w:r w:rsidRPr="00597609">
        <w:t xml:space="preserve">στην αίτηση </w:t>
      </w:r>
      <w:proofErr w:type="spellStart"/>
      <w:r w:rsidRPr="00597609">
        <w:rPr>
          <w:b/>
          <w:bCs/>
          <w:smallCaps/>
        </w:rPr>
        <w:t>εντυπο</w:t>
      </w:r>
      <w:proofErr w:type="spellEnd"/>
      <w:r w:rsidRPr="00597609">
        <w:rPr>
          <w:b/>
          <w:bCs/>
          <w:smallCaps/>
        </w:rPr>
        <w:t xml:space="preserve"> </w:t>
      </w:r>
      <w:proofErr w:type="spellStart"/>
      <w:r w:rsidRPr="00597609">
        <w:rPr>
          <w:b/>
          <w:bCs/>
          <w:smallCaps/>
        </w:rPr>
        <w:t>ασεπ</w:t>
      </w:r>
      <w:proofErr w:type="spellEnd"/>
      <w:r w:rsidRPr="00597609">
        <w:rPr>
          <w:b/>
          <w:bCs/>
        </w:rPr>
        <w:t xml:space="preserve"> ΣΟΧ.6</w:t>
      </w:r>
      <w:r w:rsidRPr="00597609">
        <w:t xml:space="preserve"> το σχετικό τετραγωνίδιο ή υποβάλλει υπεύθυνη δήλωση κατά το άρθρο 8 του ν. 1599/1986, προκειμένου να δηλώσει ότι κατά το τρέχον ημερολογιακό έτος </w:t>
      </w:r>
      <w:r w:rsidRPr="00597609">
        <w:rPr>
          <w:b/>
        </w:rPr>
        <w:t>δεν έχει προσληφθεί</w:t>
      </w:r>
      <w:r w:rsidRPr="00597609">
        <w:t xml:space="preserve"> στον ίδιο φορέα άλλο μέλος της ίδιας οικογένειας κάνοντας χρήση των ως άνω ιδιοτήτων.</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pPr>
      <w:r w:rsidRPr="00597609">
        <w:t>5.</w:t>
      </w:r>
      <w:r w:rsidRPr="00597609">
        <w:rPr>
          <w:b/>
          <w:u w:val="single"/>
        </w:rPr>
        <w:t>Για την απόδειξη της αναπηρίας</w:t>
      </w:r>
      <w:r w:rsidRPr="00597609">
        <w:t xml:space="preserve"> του ιδίου ή συγγενικού προσώπου θα πρέπει να προσκομίζονται τα δικαιολογητικά που προβλέπονται στα σημεία </w:t>
      </w:r>
      <w:r w:rsidRPr="00597609">
        <w:rPr>
          <w:b/>
        </w:rPr>
        <w:t>17 και 18 του Κεφαλαίου ΙΙ</w:t>
      </w:r>
      <w:r w:rsidRPr="00597609">
        <w:t xml:space="preserve"> του ανωτέρου Παραρτήματος.</w:t>
      </w:r>
    </w:p>
    <w:p w:rsidR="001644D1" w:rsidRPr="00597609" w:rsidRDefault="001644D1" w:rsidP="001644D1">
      <w:pPr>
        <w:pBdr>
          <w:top w:val="single" w:sz="4" w:space="1" w:color="auto"/>
          <w:left w:val="single" w:sz="4" w:space="0" w:color="auto"/>
          <w:bottom w:val="single" w:sz="4" w:space="1" w:color="auto"/>
          <w:right w:val="single" w:sz="4" w:space="4" w:color="auto"/>
        </w:pBdr>
        <w:tabs>
          <w:tab w:val="left" w:pos="360"/>
        </w:tabs>
        <w:spacing w:line="360" w:lineRule="auto"/>
        <w:ind w:left="-142" w:right="-143"/>
        <w:jc w:val="both"/>
        <w:rPr>
          <w:lang w:eastAsia="zh-CN"/>
        </w:rPr>
      </w:pPr>
      <w:r w:rsidRPr="00597609">
        <w:t xml:space="preserve">ΠΡΟΣΟΧΗ: Όταν το άτομο με αναπηρία από το οποίο ο υποψήφιος αντλεί προστασία είναι </w:t>
      </w:r>
      <w:r w:rsidRPr="00597609">
        <w:rPr>
          <w:b/>
        </w:rPr>
        <w:t xml:space="preserve">έγγαμο </w:t>
      </w:r>
      <w:r w:rsidRPr="00597609">
        <w:t xml:space="preserve">προσκομίζεται πιστοποιητικό οικογενειακής κατάστασης </w:t>
      </w:r>
      <w:r w:rsidRPr="00597609">
        <w:rPr>
          <w:b/>
        </w:rPr>
        <w:t>της δικής του οικογένειας</w:t>
      </w:r>
      <w:r w:rsidRPr="00597609">
        <w:t xml:space="preserve"> και πιστοποιητικό οικογενειακής κατάστασης </w:t>
      </w:r>
      <w:r w:rsidRPr="00597609">
        <w:rPr>
          <w:b/>
        </w:rPr>
        <w:t>της πατρικής του οικογένειας</w:t>
      </w:r>
      <w:r w:rsidRPr="00597609">
        <w:t xml:space="preserve"> από τα οποία θα προκύπτει ο αριθμός των μελών των εν λόγω οικογενειών.</w:t>
      </w:r>
    </w:p>
    <w:p w:rsidR="001644D1" w:rsidRPr="00597609" w:rsidRDefault="001644D1" w:rsidP="001644D1">
      <w:pPr>
        <w:suppressAutoHyphens/>
        <w:spacing w:before="240" w:line="360" w:lineRule="auto"/>
        <w:rPr>
          <w:lang w:eastAsia="ar-SA"/>
        </w:rPr>
      </w:pPr>
    </w:p>
    <w:p w:rsidR="001644D1" w:rsidRPr="00597609" w:rsidRDefault="001644D1" w:rsidP="001644D1">
      <w:pPr>
        <w:pBdr>
          <w:top w:val="single" w:sz="4" w:space="1" w:color="auto"/>
          <w:left w:val="single" w:sz="4" w:space="8" w:color="auto"/>
          <w:bottom w:val="single" w:sz="4" w:space="1" w:color="auto"/>
          <w:right w:val="single" w:sz="4" w:space="4" w:color="auto"/>
        </w:pBdr>
        <w:spacing w:before="120" w:line="360" w:lineRule="auto"/>
        <w:ind w:left="-142"/>
        <w:jc w:val="both"/>
        <w:rPr>
          <w:b/>
        </w:rPr>
      </w:pPr>
      <w:r w:rsidRPr="00597609">
        <w:rPr>
          <w:b/>
        </w:rPr>
        <w:t>Κατά τα λοιπά ισχύουν τα οριζόμενα στο «Παράρτημα ανακοινώσεων Συμβάσεων εργασίας Ορισμένου Χρόνου (ΣΟΧ)» με σήμανση έκδοσης «2-12-2019».</w:t>
      </w:r>
    </w:p>
    <w:p w:rsidR="001644D1" w:rsidRPr="00597609" w:rsidRDefault="001644D1" w:rsidP="001644D1">
      <w:pPr>
        <w:tabs>
          <w:tab w:val="left" w:pos="0"/>
          <w:tab w:val="left" w:pos="567"/>
        </w:tabs>
        <w:spacing w:line="360" w:lineRule="auto"/>
        <w:rPr>
          <w:b/>
        </w:rPr>
      </w:pPr>
    </w:p>
    <w:p w:rsidR="001644D1" w:rsidRPr="00597609" w:rsidRDefault="001644D1" w:rsidP="001644D1">
      <w:pPr>
        <w:keepNext/>
        <w:tabs>
          <w:tab w:val="left" w:pos="567"/>
        </w:tabs>
        <w:suppressAutoHyphens/>
        <w:spacing w:line="360" w:lineRule="auto"/>
        <w:jc w:val="both"/>
        <w:rPr>
          <w:rFonts w:eastAsia="Calibri"/>
          <w:b/>
          <w:lang w:eastAsia="ar-SA"/>
        </w:rPr>
      </w:pPr>
      <w:r w:rsidRPr="00597609">
        <w:rPr>
          <w:rFonts w:eastAsia="Calibri"/>
          <w:b/>
          <w:u w:val="single"/>
          <w:lang w:eastAsia="ar-SA"/>
        </w:rPr>
        <w:t xml:space="preserve">ΚΕΦΑΛΑΙΟ ΠΡΩΤΟ: Δημοσίευση της Ανακοίνωσης </w:t>
      </w:r>
    </w:p>
    <w:p w:rsidR="001644D1" w:rsidRPr="00597609" w:rsidRDefault="001644D1" w:rsidP="001644D1">
      <w:pPr>
        <w:tabs>
          <w:tab w:val="left" w:pos="567"/>
        </w:tabs>
        <w:suppressAutoHyphens/>
        <w:spacing w:before="120" w:line="360" w:lineRule="auto"/>
        <w:jc w:val="both"/>
        <w:rPr>
          <w:rFonts w:eastAsia="Calibri"/>
          <w:b/>
          <w:lang w:eastAsia="ar-SA"/>
        </w:rPr>
      </w:pPr>
      <w:r w:rsidRPr="00597609">
        <w:rPr>
          <w:rFonts w:eastAsia="Calibri"/>
          <w:b/>
          <w:lang w:eastAsia="ar-SA"/>
        </w:rPr>
        <w:t>Περίληψη</w:t>
      </w:r>
      <w:r w:rsidRPr="00597609">
        <w:rPr>
          <w:rFonts w:eastAsia="Calibri"/>
          <w:lang w:eastAsia="ar-SA"/>
        </w:rPr>
        <w:t xml:space="preserve"> της παρούσας Ανακοίνωσης, η οποία πρέπει να περιέχει υποχρεωτικά τα όρια ηλικίας και όλα τα στοιχεία της παρ. 8 του άρθρου 21 του Ν. 2190/1994 (όπως ισχύει), να δημοσιευθεί σε δύο (2) ημερήσιες ή εβδομαδιαίες τοπικές εφημερίδες του νομού </w:t>
      </w:r>
      <w:r>
        <w:rPr>
          <w:rFonts w:eastAsia="Calibri"/>
          <w:lang w:eastAsia="ar-SA"/>
        </w:rPr>
        <w:t>Σερρών</w:t>
      </w:r>
      <w:r w:rsidRPr="00597609">
        <w:rPr>
          <w:rFonts w:eastAsia="Calibri"/>
          <w:lang w:eastAsia="ar-SA"/>
        </w:rPr>
        <w:t>, εφόσον εκδίδονται. Σε περίπτωση που εκδίδεται μία εφημερίδα (ημερήσια ή εβδομαδιαία) η δημοσίευση θα γίνει στην εφημερίδα αυτή δύο (2) φορές.</w:t>
      </w:r>
    </w:p>
    <w:p w:rsidR="001644D1" w:rsidRDefault="001644D1" w:rsidP="001644D1">
      <w:pPr>
        <w:suppressAutoHyphens/>
        <w:spacing w:before="119" w:line="360" w:lineRule="auto"/>
        <w:jc w:val="both"/>
        <w:rPr>
          <w:bCs/>
          <w:lang w:eastAsia="ar-SA"/>
        </w:rPr>
      </w:pPr>
      <w:r w:rsidRPr="00597609">
        <w:rPr>
          <w:b/>
          <w:lang w:eastAsia="ar-SA"/>
        </w:rPr>
        <w:t xml:space="preserve">Ανάρτηση </w:t>
      </w:r>
      <w:r w:rsidRPr="00597609">
        <w:rPr>
          <w:lang w:eastAsia="ar-SA"/>
        </w:rPr>
        <w:t>ολόκληρης της Ανακοίνωσης [</w:t>
      </w:r>
      <w:r w:rsidRPr="00597609">
        <w:rPr>
          <w:b/>
          <w:lang w:eastAsia="ar-SA"/>
        </w:rPr>
        <w:t>μαζί</w:t>
      </w:r>
      <w:r w:rsidRPr="00597609">
        <w:rPr>
          <w:lang w:eastAsia="ar-SA"/>
        </w:rPr>
        <w:t xml:space="preserve"> με το «Παράρτημα ανακοινώσεων Συμβάσεων εργασίας Ορισμένου Χρόνου (Σ.Ο.Χ.)» με σήμανση έκδοσης «2-12-2019»</w:t>
      </w:r>
      <w:r w:rsidR="009542B3">
        <w:rPr>
          <w:lang w:eastAsia="ar-SA"/>
        </w:rPr>
        <w:t xml:space="preserve">, </w:t>
      </w:r>
      <w:proofErr w:type="spellStart"/>
      <w:r w:rsidR="003755D5">
        <w:rPr>
          <w:lang w:eastAsia="ar-SA"/>
        </w:rPr>
        <w:t>καθώς</w:t>
      </w:r>
      <w:r w:rsidRPr="00597609">
        <w:t>και</w:t>
      </w:r>
      <w:proofErr w:type="spellEnd"/>
      <w:r w:rsidRPr="00597609">
        <w:t xml:space="preserve"> τ</w:t>
      </w:r>
      <w:r w:rsidR="006B110E">
        <w:t>α</w:t>
      </w:r>
      <w:r w:rsidRPr="00597609">
        <w:t xml:space="preserve"> </w:t>
      </w:r>
      <w:proofErr w:type="spellStart"/>
      <w:r w:rsidRPr="00597609">
        <w:lastRenderedPageBreak/>
        <w:t>Ειδικ</w:t>
      </w:r>
      <w:r w:rsidR="006B110E">
        <w:t>ά</w:t>
      </w:r>
      <w:r w:rsidRPr="00597609">
        <w:t>Παρ</w:t>
      </w:r>
      <w:r w:rsidR="006B110E">
        <w:t>αρτήματα</w:t>
      </w:r>
      <w:proofErr w:type="spellEnd"/>
      <w:r w:rsidRPr="00597609">
        <w:t>: (Α1) Απόδειξης Χειρισμού Η/Υ με σήμανση έκδοσης</w:t>
      </w:r>
      <w:r w:rsidR="003755D5">
        <w:t xml:space="preserve"> «14-1-2020</w:t>
      </w:r>
      <w:r w:rsidRPr="00597609">
        <w:t>»</w:t>
      </w:r>
      <w:r w:rsidR="006B110E">
        <w:t xml:space="preserve"> και </w:t>
      </w:r>
      <w:r w:rsidR="006B110E" w:rsidRPr="006B110E">
        <w:t>(Α2) Απόδειξης Γλω</w:t>
      </w:r>
      <w:r w:rsidR="006B110E">
        <w:t>σσομάθειας με σήμανση έκδοσης «20</w:t>
      </w:r>
      <w:r w:rsidR="006B110E" w:rsidRPr="006B110E">
        <w:t>-1</w:t>
      </w:r>
      <w:r w:rsidR="006B110E">
        <w:t>2</w:t>
      </w:r>
      <w:r w:rsidR="006B110E" w:rsidRPr="006B110E">
        <w:t>-2019»</w:t>
      </w:r>
      <w:r w:rsidRPr="006B110E">
        <w:rPr>
          <w:lang w:eastAsia="ar-SA"/>
        </w:rPr>
        <w:t xml:space="preserve">] </w:t>
      </w:r>
      <w:r w:rsidRPr="00597609">
        <w:t xml:space="preserve">να γίνει στο κατάστημα της υπηρεσίας μας και στο χώρο των ανακοινώσεων του δημοτικού καταστήματος του Δήμου  </w:t>
      </w:r>
      <w:r>
        <w:t>Σερρών</w:t>
      </w:r>
      <w:r w:rsidRPr="00597609">
        <w:t>.</w:t>
      </w:r>
      <w:r w:rsidRPr="00597609">
        <w:rPr>
          <w:lang w:eastAsia="ar-SA"/>
        </w:rPr>
        <w:t xml:space="preserve"> Θα συνταχθεί και </w:t>
      </w:r>
      <w:r w:rsidRPr="00597609">
        <w:rPr>
          <w:b/>
          <w:bCs/>
          <w:lang w:eastAsia="ar-SA"/>
        </w:rPr>
        <w:t xml:space="preserve">σχετικό πρακτικό </w:t>
      </w:r>
      <w:proofErr w:type="spellStart"/>
      <w:r w:rsidRPr="00597609">
        <w:rPr>
          <w:b/>
          <w:bCs/>
          <w:lang w:eastAsia="ar-SA"/>
        </w:rPr>
        <w:t>ανάρτησης</w:t>
      </w:r>
      <w:r w:rsidRPr="00597609">
        <w:rPr>
          <w:b/>
          <w:lang w:eastAsia="ar-SA"/>
        </w:rPr>
        <w:t>στο</w:t>
      </w:r>
      <w:proofErr w:type="spellEnd"/>
      <w:r w:rsidRPr="00597609">
        <w:rPr>
          <w:b/>
          <w:lang w:eastAsia="ar-SA"/>
        </w:rPr>
        <w:t xml:space="preserve"> φορέα</w:t>
      </w:r>
      <w:r w:rsidRPr="00597609">
        <w:rPr>
          <w:lang w:eastAsia="ar-SA"/>
        </w:rPr>
        <w:t xml:space="preserve"> (σύμφωνα με το άρθρο 21 παρ. 9 του Ν. 2190/1994 όπως ισχύει), το οποίο θα αποσταλεί </w:t>
      </w:r>
      <w:r w:rsidRPr="00597609">
        <w:rPr>
          <w:b/>
          <w:u w:val="single"/>
          <w:lang w:eastAsia="ar-SA"/>
        </w:rPr>
        <w:t>αυθημερόν</w:t>
      </w:r>
      <w:r w:rsidRPr="00597609">
        <w:rPr>
          <w:lang w:eastAsia="ar-SA"/>
        </w:rPr>
        <w:t xml:space="preserve"> στο ΑΣΕΠ είτε στο </w:t>
      </w:r>
      <w:r w:rsidRPr="00597609">
        <w:rPr>
          <w:lang w:val="en-US" w:eastAsia="ar-SA"/>
        </w:rPr>
        <w:t>e</w:t>
      </w:r>
      <w:r w:rsidRPr="00597609">
        <w:rPr>
          <w:lang w:eastAsia="ar-SA"/>
        </w:rPr>
        <w:t>-</w:t>
      </w:r>
      <w:r w:rsidRPr="00597609">
        <w:rPr>
          <w:lang w:val="en-US" w:eastAsia="ar-SA"/>
        </w:rPr>
        <w:t>mail</w:t>
      </w:r>
      <w:r w:rsidRPr="00597609">
        <w:rPr>
          <w:lang w:eastAsia="ar-SA"/>
        </w:rPr>
        <w:t xml:space="preserve">: </w:t>
      </w:r>
      <w:hyperlink r:id="rId13" w:history="1">
        <w:r w:rsidRPr="00597609">
          <w:rPr>
            <w:color w:val="000080"/>
            <w:u w:val="single"/>
            <w:lang w:val="en-US" w:eastAsia="ar-SA"/>
          </w:rPr>
          <w:t>sox</w:t>
        </w:r>
        <w:r w:rsidRPr="00597609">
          <w:rPr>
            <w:color w:val="000080"/>
            <w:u w:val="single"/>
            <w:lang w:eastAsia="ar-SA"/>
          </w:rPr>
          <w:t>@</w:t>
        </w:r>
        <w:proofErr w:type="spellStart"/>
        <w:r w:rsidRPr="00597609">
          <w:rPr>
            <w:color w:val="000080"/>
            <w:u w:val="single"/>
            <w:lang w:val="en-US" w:eastAsia="ar-SA"/>
          </w:rPr>
          <w:t>asep</w:t>
        </w:r>
        <w:proofErr w:type="spellEnd"/>
        <w:r w:rsidRPr="00597609">
          <w:rPr>
            <w:color w:val="000080"/>
            <w:u w:val="single"/>
            <w:lang w:eastAsia="ar-SA"/>
          </w:rPr>
          <w:t>.</w:t>
        </w:r>
        <w:proofErr w:type="spellStart"/>
        <w:r w:rsidRPr="00597609">
          <w:rPr>
            <w:color w:val="000080"/>
            <w:u w:val="single"/>
            <w:lang w:val="en-US" w:eastAsia="ar-SA"/>
          </w:rPr>
          <w:t>gr</w:t>
        </w:r>
        <w:proofErr w:type="spellEnd"/>
      </w:hyperlink>
      <w:r w:rsidRPr="00597609">
        <w:rPr>
          <w:lang w:eastAsia="ar-SA"/>
        </w:rPr>
        <w:t xml:space="preserve"> είτε στο </w:t>
      </w:r>
      <w:r w:rsidRPr="00597609">
        <w:rPr>
          <w:bCs/>
          <w:lang w:val="en-US" w:eastAsia="ar-SA"/>
        </w:rPr>
        <w:t>fax</w:t>
      </w:r>
      <w:r w:rsidRPr="00597609">
        <w:rPr>
          <w:bCs/>
          <w:lang w:eastAsia="ar-SA"/>
        </w:rPr>
        <w:t xml:space="preserve">: </w:t>
      </w:r>
      <w:r w:rsidRPr="00597609">
        <w:rPr>
          <w:b/>
          <w:bCs/>
          <w:lang w:eastAsia="ar-SA"/>
        </w:rPr>
        <w:t xml:space="preserve">210 6467728 </w:t>
      </w:r>
      <w:r w:rsidRPr="00597609">
        <w:rPr>
          <w:bCs/>
          <w:lang w:eastAsia="ar-SA"/>
        </w:rPr>
        <w:t xml:space="preserve">ή </w:t>
      </w:r>
      <w:r w:rsidRPr="00597609">
        <w:rPr>
          <w:b/>
          <w:bCs/>
          <w:lang w:eastAsia="ar-SA"/>
        </w:rPr>
        <w:t>213 1319188</w:t>
      </w:r>
      <w:r w:rsidRPr="00597609">
        <w:rPr>
          <w:bCs/>
          <w:lang w:eastAsia="ar-SA"/>
        </w:rPr>
        <w:t>.</w:t>
      </w:r>
    </w:p>
    <w:p w:rsidR="00E10A2B" w:rsidRDefault="00E10A2B" w:rsidP="001644D1">
      <w:pPr>
        <w:suppressAutoHyphens/>
        <w:spacing w:before="119" w:line="360" w:lineRule="auto"/>
        <w:jc w:val="both"/>
        <w:rPr>
          <w:bCs/>
          <w:lang w:eastAsia="ar-SA"/>
        </w:rPr>
      </w:pPr>
    </w:p>
    <w:p w:rsidR="00E10A2B" w:rsidRPr="00597609" w:rsidRDefault="00E10A2B" w:rsidP="00E10A2B">
      <w:pPr>
        <w:tabs>
          <w:tab w:val="left" w:pos="567"/>
        </w:tabs>
        <w:spacing w:line="360" w:lineRule="auto"/>
        <w:outlineLvl w:val="0"/>
        <w:rPr>
          <w:b/>
          <w:u w:val="single"/>
        </w:rPr>
      </w:pPr>
      <w:r w:rsidRPr="00597609">
        <w:rPr>
          <w:b/>
          <w:u w:val="single"/>
        </w:rPr>
        <w:t>ΚΕΦΑΛΑΙΟ ΔΕΥΤΕΡΟ: Υποβολή αιτήσεων συμμετοχής</w:t>
      </w:r>
    </w:p>
    <w:p w:rsidR="00E10A2B" w:rsidRPr="00597609" w:rsidRDefault="00E10A2B" w:rsidP="00E10A2B">
      <w:pPr>
        <w:spacing w:before="120" w:line="360" w:lineRule="auto"/>
        <w:jc w:val="both"/>
      </w:pPr>
      <w:r w:rsidRPr="00597609">
        <w:t xml:space="preserve">Οι ενδιαφερόμενοι καλούνται να συμπληρώσουν την αίτηση με κωδικό </w:t>
      </w:r>
      <w:proofErr w:type="spellStart"/>
      <w:r w:rsidRPr="00597609">
        <w:rPr>
          <w:b/>
          <w:bCs/>
          <w:smallCaps/>
        </w:rPr>
        <w:t>εντυπο</w:t>
      </w:r>
      <w:proofErr w:type="spellEnd"/>
      <w:r w:rsidRPr="00597609">
        <w:rPr>
          <w:b/>
          <w:bCs/>
          <w:smallCaps/>
        </w:rPr>
        <w:t xml:space="preserve"> </w:t>
      </w:r>
      <w:proofErr w:type="spellStart"/>
      <w:r w:rsidRPr="00597609">
        <w:rPr>
          <w:b/>
          <w:bCs/>
          <w:smallCaps/>
        </w:rPr>
        <w:t>ασεπ</w:t>
      </w:r>
      <w:proofErr w:type="spellEnd"/>
      <w:r w:rsidRPr="00597609">
        <w:rPr>
          <w:b/>
          <w:bCs/>
        </w:rPr>
        <w:t xml:space="preserve"> ΣΟΧ.6</w:t>
      </w:r>
      <w:r w:rsidRPr="00597609">
        <w:t xml:space="preserve"> και να την υποβάλουν, είτε </w:t>
      </w:r>
      <w:r w:rsidRPr="00597609">
        <w:rPr>
          <w:b/>
        </w:rPr>
        <w:t>αυτοπροσώπως</w:t>
      </w:r>
      <w:r w:rsidRPr="00597609">
        <w:t xml:space="preserve">, είτε με άλλο εξουσιοδοτημένο από αυτούς πρόσωπο, εφόσον η εξουσιοδότηση φέρει την υπογραφή τους θεωρημένη από δημόσια αρχή, είτε </w:t>
      </w:r>
      <w:proofErr w:type="spellStart"/>
      <w:r w:rsidRPr="00597609">
        <w:rPr>
          <w:b/>
        </w:rPr>
        <w:t>ταχυδρομικάμε</w:t>
      </w:r>
      <w:proofErr w:type="spellEnd"/>
      <w:r w:rsidRPr="00597609">
        <w:rPr>
          <w:b/>
        </w:rPr>
        <w:t xml:space="preserve"> συστημένη επιστολή</w:t>
      </w:r>
      <w:r w:rsidRPr="00597609">
        <w:t xml:space="preserve">, στα γραφεία της υπηρεσίας μας στην ακόλουθη διεύθυνση: </w:t>
      </w:r>
      <w:r w:rsidRPr="00A212A1">
        <w:rPr>
          <w:b/>
        </w:rPr>
        <w:t>Μεραρχίας 67, Τ.Κ. 62100,</w:t>
      </w:r>
      <w:r>
        <w:rPr>
          <w:b/>
        </w:rPr>
        <w:t xml:space="preserve"> Σέρρες, </w:t>
      </w:r>
      <w:r w:rsidRPr="00A212A1">
        <w:rPr>
          <w:b/>
        </w:rPr>
        <w:t>υπόψη κ</w:t>
      </w:r>
      <w:r>
        <w:rPr>
          <w:b/>
        </w:rPr>
        <w:t xml:space="preserve">. </w:t>
      </w:r>
      <w:r w:rsidRPr="00A212A1">
        <w:rPr>
          <w:b/>
        </w:rPr>
        <w:t>Ελένη</w:t>
      </w:r>
      <w:r>
        <w:rPr>
          <w:b/>
        </w:rPr>
        <w:t>ς</w:t>
      </w:r>
      <w:r w:rsidRPr="00A212A1">
        <w:rPr>
          <w:b/>
        </w:rPr>
        <w:t xml:space="preserve"> </w:t>
      </w:r>
      <w:proofErr w:type="spellStart"/>
      <w:r w:rsidRPr="00A212A1">
        <w:rPr>
          <w:b/>
        </w:rPr>
        <w:t>Τριανταφύλλου</w:t>
      </w:r>
      <w:proofErr w:type="spellEnd"/>
      <w:r w:rsidRPr="00A212A1">
        <w:rPr>
          <w:b/>
        </w:rPr>
        <w:t xml:space="preserve"> (</w:t>
      </w:r>
      <w:proofErr w:type="spellStart"/>
      <w:r w:rsidRPr="00A212A1">
        <w:rPr>
          <w:b/>
        </w:rPr>
        <w:t>τηλ</w:t>
      </w:r>
      <w:proofErr w:type="spellEnd"/>
      <w:r w:rsidRPr="00A212A1">
        <w:rPr>
          <w:b/>
        </w:rPr>
        <w:t>. επικοινωνίας: 23210 64402).</w:t>
      </w:r>
      <w:r w:rsidRPr="00597609">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E10A2B" w:rsidRPr="00597609" w:rsidRDefault="00E10A2B" w:rsidP="00E10A2B">
      <w:pPr>
        <w:spacing w:before="120" w:line="360" w:lineRule="auto"/>
        <w:jc w:val="both"/>
      </w:pPr>
      <w:r w:rsidRPr="00597609">
        <w:rPr>
          <w:b/>
        </w:rPr>
        <w:t>Η προθεσμία υποβολής των αιτήσεων είναι</w:t>
      </w:r>
      <w:r w:rsidRPr="00597609">
        <w:rPr>
          <w:b/>
          <w:bCs/>
        </w:rPr>
        <w:t xml:space="preserve"> δέκα (10) ημέρες </w:t>
      </w:r>
      <w:r w:rsidRPr="00597609">
        <w:rPr>
          <w:bCs/>
        </w:rPr>
        <w:t>(υπολογιζόμενες ημερολογιακά)και</w:t>
      </w:r>
      <w:r w:rsidRPr="00597609">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του Δήμου </w:t>
      </w:r>
      <w:r w:rsidR="00E120D2">
        <w:t>Σερρών</w:t>
      </w:r>
      <w:r w:rsidRPr="00597609">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E10A2B" w:rsidRPr="00597609" w:rsidRDefault="00E10A2B" w:rsidP="00E10A2B">
      <w:pPr>
        <w:spacing w:before="120" w:line="360" w:lineRule="auto"/>
        <w:jc w:val="both"/>
      </w:pPr>
      <w:r w:rsidRPr="00597609">
        <w:t xml:space="preserve">Οι υποψήφιοι </w:t>
      </w:r>
      <w:r w:rsidRPr="00597609">
        <w:rPr>
          <w:b/>
          <w:bCs/>
        </w:rPr>
        <w:t>μπορούν να αναζητήσουν τα έντυπα</w:t>
      </w:r>
      <w:r w:rsidRPr="00597609">
        <w:t xml:space="preserve"> των αιτήσεων: </w:t>
      </w:r>
      <w:r w:rsidRPr="00597609">
        <w:rPr>
          <w:b/>
          <w:bCs/>
        </w:rPr>
        <w:t>α)</w:t>
      </w:r>
      <w:r w:rsidRPr="00597609">
        <w:t xml:space="preserve"> στην υπηρεσία μας στην ανωτέρω διεύθυνση· </w:t>
      </w:r>
      <w:r w:rsidRPr="00597609">
        <w:rPr>
          <w:b/>
          <w:bCs/>
        </w:rPr>
        <w:t>β)</w:t>
      </w:r>
      <w:r w:rsidRPr="00597609">
        <w:t xml:space="preserve"> στο δικτυακό τόπο του ΑΣΕΠ (</w:t>
      </w:r>
      <w:r w:rsidRPr="00597609">
        <w:rPr>
          <w:lang w:val="en-US"/>
        </w:rPr>
        <w:t>www</w:t>
      </w:r>
      <w:r w:rsidRPr="00597609">
        <w:t>.</w:t>
      </w:r>
      <w:proofErr w:type="spellStart"/>
      <w:r w:rsidRPr="00597609">
        <w:rPr>
          <w:lang w:val="en-US"/>
        </w:rPr>
        <w:t>asep</w:t>
      </w:r>
      <w:proofErr w:type="spellEnd"/>
      <w:r w:rsidRPr="00597609">
        <w:t>.</w:t>
      </w:r>
      <w:proofErr w:type="spellStart"/>
      <w:r w:rsidRPr="00597609">
        <w:rPr>
          <w:lang w:val="en-US"/>
        </w:rPr>
        <w:t>gr</w:t>
      </w:r>
      <w:proofErr w:type="spellEnd"/>
      <w:r w:rsidRPr="00597609">
        <w:t xml:space="preserve">) και συγκεκριμένα ακολουθώντας από την κεντρική σελίδα τη διαδρομή: </w:t>
      </w:r>
      <w:r w:rsidRPr="00597609">
        <w:rPr>
          <w:b/>
          <w:bCs/>
        </w:rPr>
        <w:t xml:space="preserve">Πολίτες </w:t>
      </w:r>
      <w:r w:rsidRPr="00597609">
        <w:rPr>
          <w:b/>
          <w:bCs/>
        </w:rPr>
        <w:sym w:font="Wingdings" w:char="F0E0"/>
      </w:r>
      <w:r w:rsidRPr="00597609">
        <w:rPr>
          <w:b/>
          <w:bCs/>
        </w:rPr>
        <w:t xml:space="preserve"> Έντυπα – Διαδικασίες </w:t>
      </w:r>
      <w:r w:rsidRPr="00597609">
        <w:rPr>
          <w:b/>
          <w:bCs/>
        </w:rPr>
        <w:sym w:font="Wingdings" w:char="F0E0"/>
      </w:r>
      <w:r w:rsidRPr="00597609">
        <w:rPr>
          <w:b/>
          <w:bCs/>
        </w:rPr>
        <w:t xml:space="preserve"> Διαγωνισμών Φορέων </w:t>
      </w:r>
      <w:r w:rsidRPr="00597609">
        <w:rPr>
          <w:b/>
          <w:bCs/>
        </w:rPr>
        <w:sym w:font="Wingdings" w:char="F0E0"/>
      </w:r>
      <w:r w:rsidRPr="00597609">
        <w:rPr>
          <w:b/>
          <w:bCs/>
        </w:rPr>
        <w:t xml:space="preserve"> Ορ. Χρόνου ΣΟΧ γ)</w:t>
      </w:r>
      <w:r w:rsidRPr="00597609">
        <w:t xml:space="preserve"> στα κατά τόπους Κέντρα Εξυπηρέτησης Πολιτών (ΚΕΠ) αλλά και στην ηλεκτρονική τους διεύθυνση (</w:t>
      </w:r>
      <w:r w:rsidRPr="00597609">
        <w:rPr>
          <w:lang w:val="en-US"/>
        </w:rPr>
        <w:t>www</w:t>
      </w:r>
      <w:r w:rsidRPr="00597609">
        <w:t>.</w:t>
      </w:r>
      <w:proofErr w:type="spellStart"/>
      <w:r w:rsidRPr="00597609">
        <w:rPr>
          <w:lang w:val="en-US"/>
        </w:rPr>
        <w:t>kep</w:t>
      </w:r>
      <w:proofErr w:type="spellEnd"/>
      <w:r w:rsidRPr="00597609">
        <w:t>.</w:t>
      </w:r>
      <w:proofErr w:type="spellStart"/>
      <w:r w:rsidRPr="00597609">
        <w:rPr>
          <w:lang w:val="en-US"/>
        </w:rPr>
        <w:t>gov</w:t>
      </w:r>
      <w:proofErr w:type="spellEnd"/>
      <w:r w:rsidRPr="00597609">
        <w:t>.</w:t>
      </w:r>
      <w:proofErr w:type="spellStart"/>
      <w:r w:rsidRPr="00597609">
        <w:rPr>
          <w:lang w:val="en-US"/>
        </w:rPr>
        <w:t>gr</w:t>
      </w:r>
      <w:proofErr w:type="spellEnd"/>
      <w:r w:rsidRPr="00597609">
        <w:t xml:space="preserve">), απ' όπου μέσω της διαδρομής: </w:t>
      </w:r>
      <w:r w:rsidRPr="00597609">
        <w:rPr>
          <w:b/>
          <w:bCs/>
        </w:rPr>
        <w:t xml:space="preserve">Σύνδεσμοι </w:t>
      </w:r>
      <w:r w:rsidRPr="00597609">
        <w:rPr>
          <w:b/>
          <w:bCs/>
        </w:rPr>
        <w:sym w:font="Wingdings" w:char="F0E0"/>
      </w:r>
      <w:r w:rsidRPr="00597609">
        <w:rPr>
          <w:b/>
          <w:bCs/>
        </w:rPr>
        <w:t xml:space="preserve"> Ανεξάρτητες και άλλες αρχές </w:t>
      </w:r>
      <w:r w:rsidRPr="00597609">
        <w:rPr>
          <w:b/>
          <w:bCs/>
        </w:rPr>
        <w:sym w:font="Wingdings" w:char="F0E0"/>
      </w:r>
      <w:r w:rsidRPr="00597609">
        <w:rPr>
          <w:b/>
          <w:bCs/>
        </w:rPr>
        <w:t xml:space="preserve"> ΑΣΕΠ</w:t>
      </w:r>
      <w:r w:rsidRPr="00597609">
        <w:t xml:space="preserve"> θα οδηγηθούν στην κεντρική σελίδα του δικτυακού τόπου του ΑΣΕΠ και από εκεί θα έχουν πρόσβαση στα έντυπα μέσω της διαδρομής: </w:t>
      </w:r>
      <w:r w:rsidRPr="00597609">
        <w:rPr>
          <w:b/>
          <w:bCs/>
        </w:rPr>
        <w:t xml:space="preserve">Πολίτες </w:t>
      </w:r>
      <w:r w:rsidRPr="00597609">
        <w:rPr>
          <w:b/>
          <w:bCs/>
        </w:rPr>
        <w:sym w:font="Wingdings" w:char="F0E0"/>
      </w:r>
      <w:r w:rsidRPr="00597609">
        <w:rPr>
          <w:b/>
          <w:bCs/>
        </w:rPr>
        <w:t xml:space="preserve"> Έντυπα – Διαδικασίες </w:t>
      </w:r>
      <w:r w:rsidRPr="00597609">
        <w:rPr>
          <w:b/>
          <w:bCs/>
        </w:rPr>
        <w:sym w:font="Wingdings" w:char="F0E0"/>
      </w:r>
      <w:r w:rsidRPr="00597609">
        <w:rPr>
          <w:b/>
          <w:bCs/>
        </w:rPr>
        <w:t xml:space="preserve"> Διαγωνισμών Φορέων </w:t>
      </w:r>
      <w:r w:rsidRPr="00597609">
        <w:rPr>
          <w:b/>
          <w:bCs/>
        </w:rPr>
        <w:sym w:font="Wingdings" w:char="F0E0"/>
      </w:r>
      <w:r w:rsidRPr="00597609">
        <w:rPr>
          <w:b/>
          <w:bCs/>
        </w:rPr>
        <w:t xml:space="preserve"> Ορ. Χρόνου ΣΟΧ.</w:t>
      </w:r>
    </w:p>
    <w:p w:rsidR="00DA3387" w:rsidRDefault="00DA3387" w:rsidP="00DA3387">
      <w:pPr>
        <w:spacing w:line="360" w:lineRule="auto"/>
        <w:jc w:val="both"/>
        <w:rPr>
          <w:b/>
          <w:u w:val="single"/>
        </w:rPr>
      </w:pPr>
    </w:p>
    <w:p w:rsidR="003755D5" w:rsidRDefault="003755D5" w:rsidP="00DA3387">
      <w:pPr>
        <w:spacing w:line="360" w:lineRule="auto"/>
        <w:jc w:val="both"/>
        <w:rPr>
          <w:b/>
          <w:u w:val="single"/>
        </w:rPr>
      </w:pPr>
    </w:p>
    <w:p w:rsidR="00DA3387" w:rsidRPr="00597609" w:rsidRDefault="00DA3387" w:rsidP="00DA3387">
      <w:pPr>
        <w:spacing w:line="360" w:lineRule="auto"/>
        <w:jc w:val="both"/>
      </w:pPr>
      <w:r w:rsidRPr="00597609">
        <w:rPr>
          <w:b/>
          <w:u w:val="single"/>
        </w:rPr>
        <w:lastRenderedPageBreak/>
        <w:t>ΚΕΦΑΛΑΙΟ ΤΡΙΤΟ:  Κατάταξη υποψηφίων</w:t>
      </w:r>
    </w:p>
    <w:p w:rsidR="00DA3387" w:rsidRPr="00597609" w:rsidRDefault="00DA3387" w:rsidP="00DA3387">
      <w:pPr>
        <w:spacing w:before="60" w:line="360" w:lineRule="auto"/>
        <w:jc w:val="both"/>
      </w:pPr>
      <w:r w:rsidRPr="00597609">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597609">
        <w:rPr>
          <w:b/>
        </w:rPr>
        <w:t>κατάταξη</w:t>
      </w:r>
      <w:r w:rsidRPr="00597609">
        <w:t xml:space="preserve"> των υποψηφίων, βάσει της οποίας θα γίνει η </w:t>
      </w:r>
      <w:r w:rsidRPr="00597609">
        <w:rPr>
          <w:b/>
        </w:rPr>
        <w:t>τελική επιλογή</w:t>
      </w:r>
      <w:r w:rsidRPr="00597609">
        <w:t xml:space="preserve"> για την πρόσληψη με σύμβαση εργασίας ορισμένου χρόνου, πραγματοποιείται ως εξής: </w:t>
      </w:r>
    </w:p>
    <w:p w:rsidR="00DA3387" w:rsidRPr="00597609" w:rsidRDefault="00DA3387" w:rsidP="00DA3387">
      <w:pPr>
        <w:spacing w:before="120" w:line="360" w:lineRule="auto"/>
        <w:jc w:val="both"/>
      </w:pPr>
      <w:r w:rsidRPr="00597609">
        <w:t xml:space="preserve">1. </w:t>
      </w:r>
      <w:r w:rsidRPr="00597609">
        <w:rPr>
          <w:b/>
        </w:rPr>
        <w:t>Προηγούνται</w:t>
      </w:r>
      <w:r w:rsidRPr="00597609">
        <w:t xml:space="preserve"> στην κατάταξη οι υποψήφιοι που διαθέτουν τα </w:t>
      </w:r>
      <w:r w:rsidRPr="00597609">
        <w:rPr>
          <w:b/>
        </w:rPr>
        <w:t>κύρια προσόντα</w:t>
      </w:r>
      <w:r w:rsidRPr="00597609">
        <w:t xml:space="preserve"> της ειδικότητας και ακολουθούν οι έχοντες τα επικουρικά </w:t>
      </w:r>
      <w:r w:rsidR="003755D5">
        <w:rPr>
          <w:i/>
        </w:rPr>
        <w:t>(Α΄ επικουρίας</w:t>
      </w:r>
      <w:r w:rsidRPr="00597609">
        <w:rPr>
          <w:i/>
        </w:rPr>
        <w:t>)</w:t>
      </w:r>
      <w:r w:rsidRPr="00597609">
        <w:t xml:space="preserve">. </w:t>
      </w:r>
    </w:p>
    <w:p w:rsidR="00DA3387" w:rsidRPr="00597609" w:rsidRDefault="00DA3387" w:rsidP="00DA3387">
      <w:pPr>
        <w:spacing w:before="120" w:line="360" w:lineRule="auto"/>
        <w:jc w:val="both"/>
      </w:pPr>
      <w:r w:rsidRPr="00597609">
        <w:t xml:space="preserve">2. Η κατάταξη μεταξύ των υποψηφίων που έχουν τα ίδια προσόντα </w:t>
      </w:r>
      <w:r w:rsidRPr="00597609">
        <w:rPr>
          <w:i/>
        </w:rPr>
        <w:t>(κύρια ή επικουρικά)</w:t>
      </w:r>
      <w:r w:rsidRPr="00597609">
        <w:t xml:space="preserve"> γίνεται κατά φθίνουσα σειρά με βάση τη </w:t>
      </w:r>
      <w:r w:rsidRPr="00597609">
        <w:rPr>
          <w:b/>
        </w:rPr>
        <w:t>συνολική βαθμολογία</w:t>
      </w:r>
      <w:r w:rsidRPr="00597609">
        <w:t xml:space="preserve"> που συγκεντρώνουν από τα βαθμολογούμενα κριτήρια κατάταξης </w:t>
      </w:r>
      <w:r w:rsidRPr="00597609">
        <w:rPr>
          <w:i/>
        </w:rPr>
        <w:t xml:space="preserve">(χρόνος ανεργίας, </w:t>
      </w:r>
      <w:proofErr w:type="spellStart"/>
      <w:r w:rsidRPr="00597609">
        <w:rPr>
          <w:i/>
        </w:rPr>
        <w:t>πολυτεκνική</w:t>
      </w:r>
      <w:proofErr w:type="spellEnd"/>
      <w:r w:rsidRPr="00597609">
        <w:rPr>
          <w:i/>
        </w:rPr>
        <w:t xml:space="preserve"> ιδιότητα, </w:t>
      </w:r>
      <w:proofErr w:type="spellStart"/>
      <w:r w:rsidRPr="00597609">
        <w:rPr>
          <w:i/>
        </w:rPr>
        <w:t>τριτεκνική</w:t>
      </w:r>
      <w:proofErr w:type="spellEnd"/>
      <w:r w:rsidRPr="00597609">
        <w:rPr>
          <w:i/>
        </w:rPr>
        <w:t xml:space="preserve"> ιδιότητα, αριθμός ανήλικων τέκνων, </w:t>
      </w:r>
      <w:proofErr w:type="spellStart"/>
      <w:r w:rsidRPr="00597609">
        <w:rPr>
          <w:i/>
        </w:rPr>
        <w:t>μονογονεϊκή</w:t>
      </w:r>
      <w:proofErr w:type="spellEnd"/>
      <w:r w:rsidRPr="00597609">
        <w:rPr>
          <w:i/>
        </w:rPr>
        <w:t xml:space="preserve"> ιδιότητα, βαθμός τίτλου σπουδών, εμπειρία, αναπηρία υποψηφίου, αναπηρία συγγενικού ατόμου)</w:t>
      </w:r>
      <w:r w:rsidRPr="00597609">
        <w:t>.</w:t>
      </w:r>
    </w:p>
    <w:p w:rsidR="00DA3387" w:rsidRPr="003755D5" w:rsidRDefault="00DA3387" w:rsidP="003755D5">
      <w:pPr>
        <w:spacing w:before="120" w:line="360" w:lineRule="auto"/>
        <w:jc w:val="both"/>
      </w:pPr>
      <w:r w:rsidRPr="00597609">
        <w:t xml:space="preserve">3. Στην περίπτωση </w:t>
      </w:r>
      <w:r w:rsidRPr="00597609">
        <w:rPr>
          <w:b/>
        </w:rPr>
        <w:t>ισοβαθμίας</w:t>
      </w:r>
      <w:r w:rsidRPr="00597609">
        <w:t xml:space="preserve"> υποψηφίων στη συνολική βαθμολογία προηγείται αυτός που έχει τις περισσότερες μονάδες στο πρώτο βαθμολογούμενο κριτήριο </w:t>
      </w:r>
      <w:r w:rsidRPr="00597609">
        <w:rPr>
          <w:i/>
        </w:rPr>
        <w:t>(χρόνος ανεργίας)</w:t>
      </w:r>
      <w:r w:rsidRPr="00597609">
        <w:t xml:space="preserve"> και, αν αυτές συμπίπτουν, αυτός που έχει τις περισσότερες μονάδες στο δεύτερο κριτήριο </w:t>
      </w:r>
      <w:r w:rsidRPr="00597609">
        <w:rPr>
          <w:i/>
        </w:rPr>
        <w:t>(αριθμός τέκνων πολύτεκνης οικογένειας)</w:t>
      </w:r>
      <w:r w:rsidRPr="00597609">
        <w:t xml:space="preserve"> και ούτω καθεξής. Αν εξαντληθούν όλα τα κριτήρια, η σειρά μεταξύ των υποψηφίων </w:t>
      </w:r>
      <w:r w:rsidR="003755D5">
        <w:t>καθορίζεται με δημόσια κλήρωση.</w:t>
      </w:r>
    </w:p>
    <w:p w:rsidR="003D3E99" w:rsidRDefault="003D3E99" w:rsidP="003755D5">
      <w:pPr>
        <w:spacing w:before="120"/>
        <w:ind w:right="326"/>
        <w:jc w:val="both"/>
      </w:pPr>
    </w:p>
    <w:p w:rsidR="003D3E99" w:rsidRPr="00DA3387" w:rsidRDefault="003D3E99" w:rsidP="003D3E99">
      <w:pPr>
        <w:pBdr>
          <w:top w:val="single" w:sz="4" w:space="1" w:color="auto"/>
          <w:left w:val="single" w:sz="4" w:space="4" w:color="auto"/>
          <w:bottom w:val="single" w:sz="4" w:space="1" w:color="auto"/>
          <w:right w:val="single" w:sz="4" w:space="4" w:color="auto"/>
        </w:pBdr>
        <w:spacing w:line="360" w:lineRule="auto"/>
        <w:jc w:val="both"/>
      </w:pPr>
      <w:proofErr w:type="spellStart"/>
      <w:r>
        <w:rPr>
          <w:b/>
          <w:u w:val="single"/>
        </w:rPr>
        <w:t>ΠΡΟΣΟΧΗ:</w:t>
      </w:r>
      <w:r>
        <w:t>Για</w:t>
      </w:r>
      <w:proofErr w:type="spellEnd"/>
      <w:r>
        <w:t xml:space="preserve"> τη θέση με κωδικό </w:t>
      </w:r>
      <w:r w:rsidRPr="0024749D">
        <w:rPr>
          <w:b/>
        </w:rPr>
        <w:t>101</w:t>
      </w:r>
      <w:r>
        <w:rPr>
          <w:b/>
        </w:rPr>
        <w:t xml:space="preserve">, </w:t>
      </w:r>
      <w:r w:rsidRPr="00011BCD">
        <w:rPr>
          <w:b/>
        </w:rPr>
        <w:t>προτάσσονται</w:t>
      </w:r>
      <w:r w:rsidRPr="00011BCD">
        <w:t xml:space="preserve"> των λοιπών </w:t>
      </w:r>
      <w:proofErr w:type="spellStart"/>
      <w:r w:rsidRPr="00011BCD">
        <w:t>υποψηφίων,</w:t>
      </w:r>
      <w:r w:rsidR="00DA3387" w:rsidRPr="00597609">
        <w:rPr>
          <w:b/>
        </w:rPr>
        <w:t>που</w:t>
      </w:r>
      <w:proofErr w:type="spellEnd"/>
      <w:r w:rsidR="00DA3387" w:rsidRPr="00597609">
        <w:rPr>
          <w:b/>
        </w:rPr>
        <w:t xml:space="preserve"> κατατάσσονται με τα ίδια προσόντα πρόσληψης</w:t>
      </w:r>
      <w:r w:rsidR="00DA3387" w:rsidRPr="00597609">
        <w:t xml:space="preserve">, </w:t>
      </w:r>
      <w:r w:rsidRPr="00011BCD">
        <w:t xml:space="preserve">ανεξάρτητα από το σύνολο των μονάδων που συγκεντρώνουν, </w:t>
      </w:r>
      <w:r w:rsidRPr="00DA3387">
        <w:rPr>
          <w:b/>
        </w:rPr>
        <w:t xml:space="preserve">οι </w:t>
      </w:r>
      <w:r w:rsidRPr="00011BCD">
        <w:rPr>
          <w:b/>
        </w:rPr>
        <w:t xml:space="preserve">μόνιμοι </w:t>
      </w:r>
      <w:proofErr w:type="spellStart"/>
      <w:r w:rsidRPr="00011BCD">
        <w:rPr>
          <w:b/>
        </w:rPr>
        <w:t>κάτοικοι</w:t>
      </w:r>
      <w:r w:rsidRPr="00DA3387">
        <w:t>όλων</w:t>
      </w:r>
      <w:proofErr w:type="spellEnd"/>
      <w:r w:rsidRPr="00DA3387">
        <w:t xml:space="preserve"> των Δήμων του Νομού Σερρών.</w:t>
      </w:r>
    </w:p>
    <w:p w:rsidR="003D3E99" w:rsidRDefault="003D3E99" w:rsidP="00176F7C">
      <w:pPr>
        <w:pStyle w:val="1"/>
        <w:spacing w:before="100" w:beforeAutospacing="1" w:after="100" w:afterAutospacing="1"/>
        <w:jc w:val="both"/>
        <w:rPr>
          <w:rFonts w:ascii="Times New Roman" w:eastAsia="Times New Roman" w:hAnsi="Times New Roman" w:cs="Times New Roman"/>
          <w:bCs w:val="0"/>
          <w:color w:val="auto"/>
          <w:sz w:val="24"/>
          <w:szCs w:val="24"/>
          <w:u w:val="single"/>
        </w:rPr>
      </w:pPr>
    </w:p>
    <w:p w:rsidR="001C3CC7" w:rsidRDefault="001C3CC7" w:rsidP="003755D5">
      <w:pPr>
        <w:pStyle w:val="1"/>
        <w:pBdr>
          <w:top w:val="single" w:sz="4" w:space="1" w:color="auto"/>
          <w:left w:val="single" w:sz="4" w:space="4" w:color="auto"/>
          <w:bottom w:val="single" w:sz="4" w:space="2" w:color="auto"/>
          <w:right w:val="single" w:sz="4" w:space="4" w:color="auto"/>
        </w:pBdr>
        <w:spacing w:before="100" w:beforeAutospacing="1" w:after="100" w:afterAutospacing="1" w:line="360" w:lineRule="auto"/>
        <w:jc w:val="both"/>
        <w:rPr>
          <w:rFonts w:ascii="Times New Roman" w:eastAsia="Times New Roman" w:hAnsi="Times New Roman" w:cs="Times New Roman"/>
          <w:bCs w:val="0"/>
          <w:color w:val="auto"/>
          <w:sz w:val="24"/>
          <w:szCs w:val="24"/>
        </w:rPr>
      </w:pPr>
      <w:r w:rsidRPr="001C3CC7">
        <w:rPr>
          <w:rFonts w:ascii="Times New Roman" w:eastAsia="Times New Roman" w:hAnsi="Times New Roman" w:cs="Times New Roman"/>
          <w:bCs w:val="0"/>
          <w:color w:val="auto"/>
          <w:sz w:val="24"/>
          <w:szCs w:val="24"/>
        </w:rPr>
        <w:t>Το κώλυμα της οκτάμηνης απασχόλησης ΔΕΝ ΥΦΙΣΤΑΤΑΙ στην περίπτωση πρόσληψης προσωπικού με σύμβαση εργασίας ιδιωτικού δικαίου ορισμένου χρόνου για την υλοποίηση Προγραμμάτων ή Έργων της παρ. 3 του άρθρου 21 του Ν. 2190/1994.</w:t>
      </w:r>
    </w:p>
    <w:p w:rsidR="003D3E99" w:rsidRPr="003232C8" w:rsidRDefault="003D3E99" w:rsidP="003D3E99">
      <w:pPr>
        <w:tabs>
          <w:tab w:val="left" w:pos="567"/>
        </w:tabs>
        <w:spacing w:line="360" w:lineRule="auto"/>
        <w:jc w:val="both"/>
      </w:pPr>
      <w:r w:rsidRPr="003232C8">
        <w:rPr>
          <w:b/>
          <w:u w:val="single"/>
        </w:rPr>
        <w:t>ΚΕΦΑΛΑΙΟ ΤΕΤΑΡΤΟ: Ανάρτηση πινάκων και υποβολή ενστάσεων</w:t>
      </w:r>
    </w:p>
    <w:p w:rsidR="003D3E99" w:rsidRPr="003232C8" w:rsidRDefault="003D3E99" w:rsidP="003D3E99">
      <w:pPr>
        <w:tabs>
          <w:tab w:val="left" w:pos="567"/>
        </w:tabs>
        <w:spacing w:before="120" w:line="360" w:lineRule="auto"/>
        <w:jc w:val="both"/>
      </w:pPr>
      <w:r w:rsidRPr="003232C8">
        <w:t xml:space="preserve">Μετά την κατάρτιση των πινάκων, η υπηρεσία μας </w:t>
      </w:r>
      <w:r w:rsidRPr="003232C8">
        <w:rPr>
          <w:b/>
          <w:bCs/>
        </w:rPr>
        <w:t xml:space="preserve">θα </w:t>
      </w:r>
      <w:proofErr w:type="spellStart"/>
      <w:r w:rsidRPr="003232C8">
        <w:rPr>
          <w:b/>
          <w:bCs/>
        </w:rPr>
        <w:t>αναρτήσει,το</w:t>
      </w:r>
      <w:proofErr w:type="spellEnd"/>
      <w:r w:rsidRPr="003232C8">
        <w:rPr>
          <w:b/>
          <w:bCs/>
        </w:rPr>
        <w:t xml:space="preserve"> αργότερο μέσα σε είκοσι (20) ημέρες από τη λήξη της προθεσμίας υποβολής των αιτήσεων </w:t>
      </w:r>
      <w:proofErr w:type="spellStart"/>
      <w:r w:rsidRPr="003232C8">
        <w:rPr>
          <w:b/>
          <w:bCs/>
        </w:rPr>
        <w:t>συμμετοχής,τους</w:t>
      </w:r>
      <w:proofErr w:type="spellEnd"/>
      <w:r w:rsidRPr="003232C8">
        <w:rPr>
          <w:b/>
          <w:bCs/>
        </w:rPr>
        <w:t xml:space="preserve"> πίνακες </w:t>
      </w:r>
      <w:proofErr w:type="spellStart"/>
      <w:r w:rsidRPr="003232C8">
        <w:rPr>
          <w:b/>
          <w:bCs/>
        </w:rPr>
        <w:t>κατάταξης</w:t>
      </w:r>
      <w:r w:rsidRPr="003232C8">
        <w:rPr>
          <w:b/>
        </w:rPr>
        <w:t>των</w:t>
      </w:r>
      <w:proofErr w:type="spellEnd"/>
      <w:r w:rsidRPr="003232C8">
        <w:rPr>
          <w:b/>
        </w:rPr>
        <w:t xml:space="preserve"> υποψηφίων</w:t>
      </w:r>
      <w:r w:rsidRPr="003232C8">
        <w:t xml:space="preserve"> στο κατάστημα των γραφείων μας, τους οποίους πρέπει να αποστείλει </w:t>
      </w:r>
      <w:r w:rsidRPr="003232C8">
        <w:rPr>
          <w:b/>
          <w:u w:val="single"/>
        </w:rPr>
        <w:t>άμεσα</w:t>
      </w:r>
      <w:r w:rsidRPr="003232C8">
        <w:t xml:space="preserve"> για έλεγχο στο ΑΣΕΠ, ενώ θα συνταχθεί </w:t>
      </w:r>
      <w:proofErr w:type="spellStart"/>
      <w:r w:rsidRPr="003232C8">
        <w:rPr>
          <w:b/>
          <w:u w:val="single"/>
        </w:rPr>
        <w:t>και</w:t>
      </w:r>
      <w:r w:rsidRPr="003232C8">
        <w:rPr>
          <w:b/>
        </w:rPr>
        <w:t>σχετικόπρακτικό</w:t>
      </w:r>
      <w:proofErr w:type="spellEnd"/>
      <w:r w:rsidRPr="003232C8">
        <w:rPr>
          <w:b/>
        </w:rPr>
        <w:t xml:space="preserve"> ανάρτησης </w:t>
      </w:r>
      <w:r w:rsidRPr="003232C8">
        <w:t xml:space="preserve">(σύμφωνα με το άρθρο 21 παρ. 11 του Ν. 2190/1994 όπως ισχύει) το οποίο θα υπογραφεί από δύο (2) υπαλλήλους </w:t>
      </w:r>
      <w:r w:rsidRPr="003232C8">
        <w:lastRenderedPageBreak/>
        <w:t xml:space="preserve">της υπηρεσίας. Το πρακτικό αυτό θα αποσταλεί </w:t>
      </w:r>
      <w:r w:rsidRPr="003232C8">
        <w:rPr>
          <w:b/>
          <w:u w:val="single"/>
        </w:rPr>
        <w:t>αυθημερόν</w:t>
      </w:r>
      <w:r w:rsidRPr="003232C8">
        <w:t xml:space="preserve"> στο ΑΣΕΠ </w:t>
      </w:r>
      <w:r w:rsidRPr="003232C8">
        <w:rPr>
          <w:bCs/>
        </w:rPr>
        <w:t xml:space="preserve">στο </w:t>
      </w:r>
      <w:r w:rsidRPr="003232C8">
        <w:rPr>
          <w:bCs/>
          <w:lang w:val="en-US"/>
        </w:rPr>
        <w:t>fax</w:t>
      </w:r>
      <w:r w:rsidRPr="003232C8">
        <w:rPr>
          <w:bCs/>
        </w:rPr>
        <w:t xml:space="preserve">: </w:t>
      </w:r>
      <w:r w:rsidRPr="003232C8">
        <w:rPr>
          <w:b/>
          <w:bCs/>
        </w:rPr>
        <w:t xml:space="preserve">210 6467728 </w:t>
      </w:r>
      <w:r w:rsidRPr="003232C8">
        <w:rPr>
          <w:bCs/>
        </w:rPr>
        <w:t>ή</w:t>
      </w:r>
      <w:r w:rsidRPr="003232C8">
        <w:rPr>
          <w:b/>
          <w:bCs/>
        </w:rPr>
        <w:t xml:space="preserve"> 213 1319188</w:t>
      </w:r>
      <w:r w:rsidRPr="003232C8">
        <w:rPr>
          <w:bCs/>
        </w:rPr>
        <w:t>.</w:t>
      </w:r>
    </w:p>
    <w:p w:rsidR="003D3E99" w:rsidRPr="003232C8" w:rsidRDefault="003D3E99" w:rsidP="003D3E99">
      <w:pPr>
        <w:tabs>
          <w:tab w:val="left" w:pos="567"/>
        </w:tabs>
        <w:spacing w:before="120" w:line="360" w:lineRule="auto"/>
        <w:jc w:val="both"/>
        <w:rPr>
          <w:bCs/>
        </w:rPr>
      </w:pPr>
      <w:r w:rsidRPr="003232C8">
        <w:t xml:space="preserve">Κατά των πινάκων αυτών επιτρέπεται στους ενδιαφερόμενους η άσκηση </w:t>
      </w:r>
      <w:r w:rsidRPr="003232C8">
        <w:rPr>
          <w:b/>
        </w:rPr>
        <w:t>ένστασης</w:t>
      </w:r>
      <w:r w:rsidRPr="003232C8">
        <w:t xml:space="preserve"> μέσα σε αποκλειστική </w:t>
      </w:r>
      <w:proofErr w:type="spellStart"/>
      <w:r w:rsidRPr="003232C8">
        <w:rPr>
          <w:b/>
        </w:rPr>
        <w:t>προθεσμίαδέκα</w:t>
      </w:r>
      <w:proofErr w:type="spellEnd"/>
      <w:r w:rsidRPr="003232C8">
        <w:rPr>
          <w:b/>
        </w:rPr>
        <w:t xml:space="preserve"> (10) ημερών </w:t>
      </w:r>
      <w:r w:rsidRPr="003232C8">
        <w:rPr>
          <w:bCs/>
        </w:rPr>
        <w:t>(υπολογιζόμενες ημερολογιακά)</w:t>
      </w:r>
      <w:r w:rsidRPr="003232C8">
        <w:t xml:space="preserve">η οποία αρχίζει από την επόμενη ημέρα της ανάρτησής </w:t>
      </w:r>
      <w:proofErr w:type="spellStart"/>
      <w:r w:rsidRPr="003232C8">
        <w:t>τους.</w:t>
      </w:r>
      <w:r w:rsidRPr="003232C8">
        <w:rPr>
          <w:bCs/>
        </w:rPr>
        <w:t>Η</w:t>
      </w:r>
      <w:proofErr w:type="spellEnd"/>
      <w:r w:rsidRPr="003232C8">
        <w:rPr>
          <w:bCs/>
        </w:rPr>
        <w:t xml:space="preserve"> ένσταση κατατίθεται </w:t>
      </w:r>
      <w:r w:rsidRPr="003232C8">
        <w:t xml:space="preserve">ή αποστέλλεται με συστημένη επιστολή </w:t>
      </w:r>
      <w:r w:rsidRPr="003232C8">
        <w:rPr>
          <w:b/>
          <w:bCs/>
        </w:rPr>
        <w:t>απευθείας στη Διοικητική Υπηρεσία του Αποκεντρωμένου Τμήματος  ΑΣΕΠ  Θεσσαλονίκης (Λεωφόρος Γεωργικής Σχολής 65, Κτίριο ZEDA, Τ.Κ. 57001, Θέρμη)</w:t>
      </w:r>
      <w:r w:rsidRPr="003232C8">
        <w:t xml:space="preserve"> και, για να εξεταστεί, πρέπει να συνοδεύεται από αποδεικτικό καταβολής </w:t>
      </w:r>
      <w:r w:rsidRPr="003232C8">
        <w:rPr>
          <w:b/>
        </w:rPr>
        <w:t xml:space="preserve">παραβόλου είκοσι ευρώ (20 €),  </w:t>
      </w:r>
      <w:r w:rsidRPr="003232C8">
        <w:t xml:space="preserve">που έχει εκδοθεί </w:t>
      </w:r>
      <w:r w:rsidRPr="003232C8">
        <w:rPr>
          <w:b/>
        </w:rPr>
        <w:t>είτε</w:t>
      </w:r>
      <w:r w:rsidRPr="003232C8">
        <w:t xml:space="preserve"> μέσω της εφαρμογής του ηλεκτρονικού παραβόλου (</w:t>
      </w:r>
      <w:r w:rsidRPr="003232C8">
        <w:rPr>
          <w:lang w:val="en-US"/>
        </w:rPr>
        <w:t>e</w:t>
      </w:r>
      <w:r w:rsidRPr="003232C8">
        <w:t>-παράβολο), βλ. λογότυπο «ΗΛΕΚΤΡΟΝΙΚΟ ΠΑΡΑΒΟΛΟ» στο διαδικτυακό τόπο του ΑΣΕΠ (</w:t>
      </w:r>
      <w:hyperlink r:id="rId14" w:history="1">
        <w:r w:rsidRPr="003232C8">
          <w:rPr>
            <w:color w:val="0000FF"/>
            <w:u w:val="single"/>
            <w:lang w:val="en-US" w:eastAsia="en-US"/>
          </w:rPr>
          <w:t>www</w:t>
        </w:r>
        <w:r w:rsidRPr="003232C8">
          <w:rPr>
            <w:color w:val="0000FF"/>
            <w:u w:val="single"/>
            <w:lang w:eastAsia="en-US"/>
          </w:rPr>
          <w:t>.</w:t>
        </w:r>
        <w:proofErr w:type="spellStart"/>
        <w:r w:rsidRPr="003232C8">
          <w:rPr>
            <w:color w:val="0000FF"/>
            <w:u w:val="single"/>
            <w:lang w:val="en-US" w:eastAsia="en-US"/>
          </w:rPr>
          <w:t>asep</w:t>
        </w:r>
        <w:proofErr w:type="spellEnd"/>
        <w:r w:rsidRPr="003232C8">
          <w:rPr>
            <w:color w:val="0000FF"/>
            <w:u w:val="single"/>
            <w:lang w:eastAsia="en-US"/>
          </w:rPr>
          <w:t>.</w:t>
        </w:r>
        <w:proofErr w:type="spellStart"/>
        <w:r w:rsidRPr="003232C8">
          <w:rPr>
            <w:color w:val="0000FF"/>
            <w:u w:val="single"/>
            <w:lang w:val="en-US" w:eastAsia="en-US"/>
          </w:rPr>
          <w:t>gr</w:t>
        </w:r>
        <w:proofErr w:type="spellEnd"/>
      </w:hyperlink>
      <w:r w:rsidRPr="003232C8">
        <w:t xml:space="preserve">), </w:t>
      </w:r>
      <w:r w:rsidRPr="003232C8">
        <w:rPr>
          <w:b/>
        </w:rPr>
        <w:t>είτε</w:t>
      </w:r>
      <w:r w:rsidRPr="003232C8">
        <w:t xml:space="preserve"> από Δημόσια Οικονομική Υπηρεσία (Δ.Ο.Υ.)</w:t>
      </w:r>
      <w:r w:rsidRPr="003232C8">
        <w:rPr>
          <w:bCs/>
        </w:rPr>
        <w:t>.</w:t>
      </w:r>
      <w:r w:rsidRPr="003232C8">
        <w:rPr>
          <w:bCs/>
          <w:u w:val="single"/>
        </w:rPr>
        <w:t xml:space="preserve">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w:t>
      </w:r>
      <w:proofErr w:type="spellStart"/>
      <w:r w:rsidRPr="003232C8">
        <w:rPr>
          <w:bCs/>
          <w:u w:val="single"/>
        </w:rPr>
        <w:t>ενστάσεων.</w:t>
      </w:r>
      <w:r w:rsidRPr="003232C8">
        <w:rPr>
          <w:b/>
          <w:bCs/>
        </w:rPr>
        <w:t>Σε</w:t>
      </w:r>
      <w:proofErr w:type="spellEnd"/>
      <w:r w:rsidRPr="003232C8">
        <w:rPr>
          <w:b/>
          <w:bCs/>
        </w:rPr>
        <w:t xml:space="preserve"> περίπτωση που η υποβληθείσα ένσταση γίνει δεκτή, το καταβληθέν ποσό επιστρέφεται στον ενιστάμενο.</w:t>
      </w:r>
    </w:p>
    <w:p w:rsidR="003D3E99" w:rsidRPr="003232C8" w:rsidRDefault="003D3E99" w:rsidP="003D3E99">
      <w:pPr>
        <w:tabs>
          <w:tab w:val="left" w:pos="567"/>
        </w:tabs>
        <w:spacing w:before="120" w:line="360" w:lineRule="auto"/>
        <w:jc w:val="both"/>
      </w:pPr>
      <w:r w:rsidRPr="003232C8">
        <w:rPr>
          <w:bCs/>
        </w:rPr>
        <w:t xml:space="preserve">Η υπηρεσία οφείλει να αποστείλει στο ΑΣΕΠ εντός </w:t>
      </w:r>
      <w:r w:rsidRPr="003232C8">
        <w:rPr>
          <w:b/>
          <w:bCs/>
        </w:rPr>
        <w:t>τριών (3)</w:t>
      </w:r>
      <w:r w:rsidRPr="003232C8">
        <w:rPr>
          <w:bCs/>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3D3E99" w:rsidRPr="003232C8" w:rsidRDefault="003D3E99" w:rsidP="003D3E99">
      <w:pPr>
        <w:tabs>
          <w:tab w:val="left" w:pos="567"/>
        </w:tabs>
        <w:spacing w:before="120" w:line="360" w:lineRule="auto"/>
        <w:jc w:val="both"/>
        <w:rPr>
          <w:b/>
          <w:u w:val="single"/>
        </w:rPr>
      </w:pPr>
    </w:p>
    <w:p w:rsidR="003D3E99" w:rsidRPr="003232C8" w:rsidRDefault="003D3E99" w:rsidP="003D3E99">
      <w:pPr>
        <w:tabs>
          <w:tab w:val="left" w:pos="567"/>
        </w:tabs>
        <w:spacing w:line="360" w:lineRule="auto"/>
        <w:jc w:val="both"/>
      </w:pPr>
      <w:r w:rsidRPr="003232C8">
        <w:rPr>
          <w:b/>
          <w:u w:val="single"/>
        </w:rPr>
        <w:t xml:space="preserve">ΚΕΦΑΛΑΙΟ ΠΕΜΠΤΟ: Πρόσληψη </w:t>
      </w:r>
    </w:p>
    <w:p w:rsidR="003D3E99" w:rsidRPr="003232C8" w:rsidRDefault="003D3E99" w:rsidP="003D3E99">
      <w:pPr>
        <w:spacing w:before="120" w:line="360" w:lineRule="auto"/>
        <w:jc w:val="both"/>
      </w:pPr>
      <w:r w:rsidRPr="003232C8">
        <w:t xml:space="preserve">Η υπηρεσία προσλαμβάνει το προσωπικό με σύμβαση εργασίας ιδιωτικού δικαίου ορισμένου χρόνου </w:t>
      </w:r>
      <w:proofErr w:type="spellStart"/>
      <w:r w:rsidR="00E61DFD" w:rsidRPr="00E61DFD">
        <w:rPr>
          <w:b/>
        </w:rPr>
        <w:t>αμέσως</w:t>
      </w:r>
      <w:r w:rsidRPr="003232C8">
        <w:rPr>
          <w:b/>
        </w:rPr>
        <w:t>μετά</w:t>
      </w:r>
      <w:proofErr w:type="spellEnd"/>
      <w:r w:rsidRPr="003232C8">
        <w:t xml:space="preserve"> την κατάρτιση των πινάκων κατάταξης των υποψηφίων. Τυχόν </w:t>
      </w:r>
      <w:r w:rsidRPr="003232C8">
        <w:rPr>
          <w:b/>
        </w:rPr>
        <w:t>αναμόρφωση</w:t>
      </w:r>
      <w:r w:rsidRPr="003232C8">
        <w:t xml:space="preserve"> των πινάκων βάσει αυτεπάγγελτου ή </w:t>
      </w:r>
      <w:proofErr w:type="spellStart"/>
      <w:r w:rsidRPr="003232C8">
        <w:t>κατ΄</w:t>
      </w:r>
      <w:proofErr w:type="spellEnd"/>
      <w:r w:rsidRPr="003232C8">
        <w:t xml:space="preserve"> ένσταση ελέγχου του ΑΣΕΠ που συνεπάγεται ανακατάταξη των υποψηφίων, εκτελείται </w:t>
      </w:r>
      <w:r w:rsidRPr="003232C8">
        <w:rPr>
          <w:b/>
        </w:rPr>
        <w:t>υποχρεωτικά</w:t>
      </w:r>
      <w:r w:rsidRPr="003232C8">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3D3E99" w:rsidRPr="003232C8" w:rsidRDefault="003D3E99" w:rsidP="003D3E99">
      <w:pPr>
        <w:spacing w:before="120" w:line="360" w:lineRule="auto"/>
        <w:jc w:val="both"/>
        <w:rPr>
          <w:bCs/>
        </w:rPr>
      </w:pPr>
      <w:r w:rsidRPr="003232C8">
        <w:t xml:space="preserve">Προσληφθέντες οι οποίοι αποχωρούν πριν από τη λήξη της σύμβασής τους, </w:t>
      </w:r>
      <w:r w:rsidRPr="003232C8">
        <w:rPr>
          <w:b/>
        </w:rPr>
        <w:t>αντικαθίστανται</w:t>
      </w:r>
      <w:r w:rsidRPr="003232C8">
        <w:t xml:space="preserve"> με άλλους από τους εγγεγραμμένους και διαθέσιμους στον πίνακα της οικείας ειδικότητας, κατά τη σειρά εγγραφής τους σε αυτόν.</w:t>
      </w:r>
    </w:p>
    <w:p w:rsidR="003D3E99" w:rsidRPr="00E61DFD" w:rsidRDefault="003D3E99" w:rsidP="00E61DFD">
      <w:pPr>
        <w:spacing w:before="120" w:line="360" w:lineRule="auto"/>
        <w:jc w:val="both"/>
      </w:pPr>
      <w:r w:rsidRPr="003232C8">
        <w:rPr>
          <w:bCs/>
        </w:rPr>
        <w:t xml:space="preserve">Σε κάθε περίπτωση, οι </w:t>
      </w:r>
      <w:r w:rsidRPr="003232C8">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3232C8">
        <w:rPr>
          <w:b/>
        </w:rPr>
        <w:t>υπολειπόμενο</w:t>
      </w:r>
      <w:r w:rsidRPr="003232C8">
        <w:t xml:space="preserve">, κατά περίπτωση, χρονικό διάστημα και μέχρι συμπληρώσεως της </w:t>
      </w:r>
      <w:r w:rsidRPr="003232C8">
        <w:rPr>
          <w:b/>
        </w:rPr>
        <w:t>εγκεκριμένης διάρκειας</w:t>
      </w:r>
      <w:r w:rsidRPr="003232C8">
        <w:t xml:space="preserve"> της σύμβασης εργασ</w:t>
      </w:r>
      <w:r w:rsidR="00E61DFD">
        <w:t>ίας ορισμένου χρόνου.</w:t>
      </w:r>
    </w:p>
    <w:p w:rsidR="00E752AA" w:rsidRPr="00597609" w:rsidRDefault="003D3E99" w:rsidP="00E752AA">
      <w:pPr>
        <w:pBdr>
          <w:top w:val="single" w:sz="4" w:space="1" w:color="auto"/>
          <w:left w:val="single" w:sz="4" w:space="4" w:color="auto"/>
          <w:bottom w:val="single" w:sz="4" w:space="1" w:color="auto"/>
          <w:right w:val="single" w:sz="4" w:space="4" w:color="auto"/>
        </w:pBdr>
        <w:tabs>
          <w:tab w:val="left" w:pos="-284"/>
        </w:tabs>
        <w:spacing w:before="22" w:line="360" w:lineRule="auto"/>
        <w:jc w:val="both"/>
        <w:rPr>
          <w:b/>
        </w:rPr>
      </w:pPr>
      <w:r w:rsidRPr="003232C8">
        <w:rPr>
          <w:b/>
          <w:u w:val="single"/>
        </w:rPr>
        <w:lastRenderedPageBreak/>
        <w:t>ΑΝΑΠΟΣΠΑΣΤΟ ΤΜΗΜΑ</w:t>
      </w:r>
      <w:r w:rsidRPr="003232C8">
        <w:rPr>
          <w:b/>
        </w:rPr>
        <w:t xml:space="preserve"> της παρούσας Ανακοίνωσης αποτελεί και το </w:t>
      </w:r>
      <w:r w:rsidRPr="003232C8">
        <w:rPr>
          <w:b/>
          <w:i/>
          <w:iCs/>
        </w:rPr>
        <w:t>«Παράρτημα ανακοινώσεων Συμβάσεων εργασίας Ορισμένου Χρόνου (ΣΟΧ)»</w:t>
      </w:r>
      <w:r w:rsidRPr="003232C8">
        <w:rPr>
          <w:b/>
        </w:rPr>
        <w:t xml:space="preserve"> με σήμανση έκδοσης «</w:t>
      </w:r>
      <w:r w:rsidR="00E61DFD">
        <w:rPr>
          <w:b/>
        </w:rPr>
        <w:t>2</w:t>
      </w:r>
      <w:r>
        <w:rPr>
          <w:b/>
        </w:rPr>
        <w:t>-</w:t>
      </w:r>
      <w:r w:rsidR="00E61DFD">
        <w:rPr>
          <w:b/>
        </w:rPr>
        <w:t>1</w:t>
      </w:r>
      <w:r>
        <w:rPr>
          <w:b/>
        </w:rPr>
        <w:t>2</w:t>
      </w:r>
      <w:r w:rsidRPr="003232C8">
        <w:rPr>
          <w:b/>
        </w:rPr>
        <w:t>-201</w:t>
      </w:r>
      <w:r>
        <w:rPr>
          <w:b/>
        </w:rPr>
        <w:t>9</w:t>
      </w:r>
      <w:r w:rsidRPr="003232C8">
        <w:rPr>
          <w:b/>
        </w:rPr>
        <w:t xml:space="preserve">»,  το οποίο περιλαμβάνει: </w:t>
      </w:r>
      <w:proofErr w:type="spellStart"/>
      <w:r w:rsidRPr="003232C8">
        <w:rPr>
          <w:b/>
          <w:lang w:val="en-US"/>
        </w:rPr>
        <w:t>i</w:t>
      </w:r>
      <w:proofErr w:type="spellEnd"/>
      <w:r w:rsidRPr="003232C8">
        <w:rPr>
          <w:b/>
        </w:rPr>
        <w:t xml:space="preserve">) οδηγίες για τη συμπλήρωση της αίτησης – υπεύθυνης δήλωσης με κωδικό </w:t>
      </w:r>
      <w:proofErr w:type="spellStart"/>
      <w:r w:rsidRPr="003232C8">
        <w:rPr>
          <w:b/>
          <w:smallCaps/>
        </w:rPr>
        <w:t>εντυπο</w:t>
      </w:r>
      <w:proofErr w:type="spellEnd"/>
      <w:r w:rsidRPr="003232C8">
        <w:rPr>
          <w:b/>
          <w:smallCaps/>
        </w:rPr>
        <w:t> </w:t>
      </w:r>
      <w:proofErr w:type="spellStart"/>
      <w:r w:rsidRPr="003232C8">
        <w:rPr>
          <w:b/>
          <w:smallCaps/>
        </w:rPr>
        <w:t>ασεπ</w:t>
      </w:r>
      <w:proofErr w:type="spellEnd"/>
      <w:r w:rsidRPr="003232C8">
        <w:rPr>
          <w:b/>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3232C8">
        <w:rPr>
          <w:b/>
          <w:lang w:val="en-US"/>
        </w:rPr>
        <w:t>ii</w:t>
      </w:r>
      <w:r w:rsidRPr="003232C8">
        <w:rPr>
          <w:b/>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w:t>
      </w:r>
      <w:r>
        <w:rPr>
          <w:b/>
        </w:rPr>
        <w:t>,</w:t>
      </w:r>
      <w:r w:rsidRPr="003232C8">
        <w:rPr>
          <w:b/>
        </w:rPr>
        <w:t xml:space="preserve"> καθώς και </w:t>
      </w:r>
      <w:proofErr w:type="spellStart"/>
      <w:r w:rsidRPr="003232C8">
        <w:rPr>
          <w:b/>
        </w:rPr>
        <w:t>στ</w:t>
      </w:r>
      <w:r w:rsidR="00E13DC4">
        <w:rPr>
          <w:b/>
        </w:rPr>
        <w:t>α</w:t>
      </w:r>
      <w:r w:rsidR="0041351D">
        <w:rPr>
          <w:b/>
        </w:rPr>
        <w:t>Ειδικ</w:t>
      </w:r>
      <w:r w:rsidR="00E13DC4">
        <w:rPr>
          <w:b/>
        </w:rPr>
        <w:t>ά</w:t>
      </w:r>
      <w:proofErr w:type="spellEnd"/>
      <w:r w:rsidR="00E752AA" w:rsidRPr="00597609">
        <w:rPr>
          <w:b/>
        </w:rPr>
        <w:t xml:space="preserve"> Παρ</w:t>
      </w:r>
      <w:r w:rsidR="00E13DC4">
        <w:rPr>
          <w:b/>
        </w:rPr>
        <w:t>αρτήματα</w:t>
      </w:r>
      <w:r w:rsidR="00E752AA" w:rsidRPr="00597609">
        <w:rPr>
          <w:b/>
        </w:rPr>
        <w:t>: (Α1) Απόδειξης Χειρ</w:t>
      </w:r>
      <w:r w:rsidR="00726665">
        <w:rPr>
          <w:b/>
        </w:rPr>
        <w:t>ισμού Η/Υ με σήμανση έκδοσης «14-1-2020</w:t>
      </w:r>
      <w:r w:rsidR="00E752AA" w:rsidRPr="00597609">
        <w:rPr>
          <w:b/>
        </w:rPr>
        <w:t>»</w:t>
      </w:r>
      <w:r w:rsidR="00E13DC4">
        <w:rPr>
          <w:b/>
        </w:rPr>
        <w:t xml:space="preserve"> και</w:t>
      </w:r>
      <w:r w:rsidR="00E13DC4" w:rsidRPr="00597609">
        <w:rPr>
          <w:b/>
        </w:rPr>
        <w:t xml:space="preserve"> (Α2) Απόδειξης Γλωσσομάθειας με σήμανση έκδοσης «</w:t>
      </w:r>
      <w:r w:rsidR="000B405F">
        <w:rPr>
          <w:b/>
        </w:rPr>
        <w:t>20</w:t>
      </w:r>
      <w:r w:rsidR="00E13DC4" w:rsidRPr="00597609">
        <w:rPr>
          <w:b/>
        </w:rPr>
        <w:t>-1</w:t>
      </w:r>
      <w:r w:rsidR="000B405F">
        <w:rPr>
          <w:b/>
        </w:rPr>
        <w:t>2</w:t>
      </w:r>
      <w:r w:rsidR="00E13DC4" w:rsidRPr="00597609">
        <w:rPr>
          <w:b/>
        </w:rPr>
        <w:t>-2019»</w:t>
      </w:r>
      <w:r w:rsidR="0041351D">
        <w:rPr>
          <w:b/>
        </w:rPr>
        <w:t>,</w:t>
      </w:r>
      <w:r w:rsidR="00E752AA" w:rsidRPr="00597609">
        <w:rPr>
          <w:b/>
        </w:rPr>
        <w:t xml:space="preserve"> μέσω του δικτυακού τόπου του ΑΣΕΠ (</w:t>
      </w:r>
      <w:proofErr w:type="spellStart"/>
      <w:r w:rsidR="00E752AA" w:rsidRPr="00597609">
        <w:rPr>
          <w:b/>
        </w:rPr>
        <w:t>www.asep.gr</w:t>
      </w:r>
      <w:proofErr w:type="spellEnd"/>
      <w:r w:rsidR="00E752AA" w:rsidRPr="00597609">
        <w:rPr>
          <w:b/>
        </w:rPr>
        <w:t xml:space="preserve">) και συγκεκριμένα μέσω της ίδιας διαδρομής που ακολουθείται και για την αναζήτηση του εντύπου της αίτησης δηλαδή: Κεντρική σελίδα </w:t>
      </w:r>
      <w:r w:rsidR="00E752AA" w:rsidRPr="00597609">
        <w:rPr>
          <w:b/>
        </w:rPr>
        <w:t xml:space="preserve"> Πολίτες </w:t>
      </w:r>
      <w:r w:rsidR="00E752AA" w:rsidRPr="00597609">
        <w:rPr>
          <w:b/>
        </w:rPr>
        <w:t xml:space="preserve"> Έντυπα – Διαδικασίες </w:t>
      </w:r>
      <w:r w:rsidR="00E752AA" w:rsidRPr="00597609">
        <w:rPr>
          <w:b/>
        </w:rPr>
        <w:t xml:space="preserve"> Διαγωνισμών φορέων </w:t>
      </w:r>
      <w:r w:rsidR="00E752AA" w:rsidRPr="00597609">
        <w:rPr>
          <w:b/>
        </w:rPr>
        <w:t xml:space="preserve"> Ορ. </w:t>
      </w:r>
      <w:proofErr w:type="spellStart"/>
      <w:r w:rsidR="00E752AA" w:rsidRPr="00597609">
        <w:rPr>
          <w:b/>
        </w:rPr>
        <w:t>ΧρόνουΣΟΧ</w:t>
      </w:r>
      <w:proofErr w:type="spellEnd"/>
      <w:r w:rsidR="00E752AA" w:rsidRPr="00597609">
        <w:rPr>
          <w:b/>
        </w:rPr>
        <w:t>.</w:t>
      </w:r>
    </w:p>
    <w:p w:rsidR="006B52D5" w:rsidRDefault="006B52D5" w:rsidP="00BC1933">
      <w:pPr>
        <w:pStyle w:val="ae"/>
        <w:tabs>
          <w:tab w:val="left" w:pos="567"/>
        </w:tabs>
        <w:ind w:left="4678"/>
        <w:jc w:val="center"/>
        <w:rPr>
          <w:b/>
          <w:sz w:val="24"/>
          <w:szCs w:val="24"/>
        </w:rPr>
      </w:pPr>
    </w:p>
    <w:p w:rsidR="00BC1933" w:rsidRPr="00046C04" w:rsidRDefault="00BC1933" w:rsidP="00BC1933">
      <w:pPr>
        <w:pStyle w:val="ae"/>
        <w:tabs>
          <w:tab w:val="left" w:pos="567"/>
        </w:tabs>
        <w:ind w:left="4678"/>
        <w:jc w:val="center"/>
        <w:rPr>
          <w:b/>
          <w:sz w:val="24"/>
          <w:szCs w:val="24"/>
        </w:rPr>
      </w:pPr>
      <w:r w:rsidRPr="00046C04">
        <w:rPr>
          <w:b/>
          <w:sz w:val="24"/>
          <w:szCs w:val="24"/>
        </w:rPr>
        <w:t>Για την ΑΝ.Ε.ΣΕΡ. Α.Ε.</w:t>
      </w:r>
    </w:p>
    <w:p w:rsidR="00BC1933" w:rsidRPr="00046C04" w:rsidRDefault="00BC1933" w:rsidP="00BC1933">
      <w:pPr>
        <w:pStyle w:val="ae"/>
        <w:tabs>
          <w:tab w:val="left" w:pos="567"/>
        </w:tabs>
        <w:ind w:left="4678"/>
        <w:jc w:val="center"/>
        <w:rPr>
          <w:b/>
          <w:sz w:val="24"/>
          <w:szCs w:val="24"/>
        </w:rPr>
      </w:pPr>
      <w:r w:rsidRPr="00046C04">
        <w:rPr>
          <w:b/>
          <w:sz w:val="24"/>
          <w:szCs w:val="24"/>
        </w:rPr>
        <w:t>Ο πρόεδρος του Δ.Σ.</w:t>
      </w:r>
    </w:p>
    <w:p w:rsidR="00BC1933" w:rsidRPr="00046C04" w:rsidRDefault="00BC1933" w:rsidP="00BC1933">
      <w:pPr>
        <w:pStyle w:val="ae"/>
        <w:tabs>
          <w:tab w:val="left" w:pos="567"/>
        </w:tabs>
        <w:ind w:left="4678"/>
        <w:jc w:val="center"/>
        <w:rPr>
          <w:b/>
          <w:sz w:val="24"/>
          <w:szCs w:val="24"/>
        </w:rPr>
      </w:pPr>
    </w:p>
    <w:p w:rsidR="00BC1933" w:rsidRPr="00046C04" w:rsidRDefault="00BC1933" w:rsidP="00BC1933">
      <w:pPr>
        <w:pStyle w:val="ae"/>
        <w:tabs>
          <w:tab w:val="left" w:pos="567"/>
        </w:tabs>
        <w:ind w:left="4678"/>
        <w:jc w:val="center"/>
        <w:rPr>
          <w:b/>
          <w:sz w:val="24"/>
          <w:szCs w:val="24"/>
        </w:rPr>
      </w:pPr>
    </w:p>
    <w:p w:rsidR="00BC1933" w:rsidRPr="00046C04" w:rsidRDefault="00BC1933" w:rsidP="00BC1933">
      <w:pPr>
        <w:pStyle w:val="ae"/>
        <w:tabs>
          <w:tab w:val="left" w:pos="567"/>
        </w:tabs>
        <w:ind w:left="4678"/>
        <w:jc w:val="center"/>
        <w:rPr>
          <w:b/>
          <w:sz w:val="24"/>
          <w:szCs w:val="24"/>
        </w:rPr>
      </w:pPr>
    </w:p>
    <w:p w:rsidR="00BC1933" w:rsidRDefault="004D3734" w:rsidP="006B52D5">
      <w:pPr>
        <w:pStyle w:val="ae"/>
        <w:tabs>
          <w:tab w:val="left" w:pos="567"/>
        </w:tabs>
        <w:ind w:left="4678"/>
        <w:jc w:val="center"/>
        <w:rPr>
          <w:rFonts w:ascii="Arial" w:eastAsiaTheme="minorHAnsi" w:hAnsi="Arial" w:cs="Arial"/>
          <w:sz w:val="22"/>
          <w:szCs w:val="22"/>
          <w:lang w:val="en-US" w:eastAsia="en-US"/>
        </w:rPr>
      </w:pPr>
      <w:r>
        <w:rPr>
          <w:b/>
          <w:sz w:val="24"/>
          <w:szCs w:val="24"/>
        </w:rPr>
        <w:t xml:space="preserve">Ιωάννης </w:t>
      </w:r>
      <w:proofErr w:type="spellStart"/>
      <w:r>
        <w:rPr>
          <w:b/>
          <w:sz w:val="24"/>
          <w:szCs w:val="24"/>
        </w:rPr>
        <w:t>Μωυ</w:t>
      </w:r>
      <w:r w:rsidR="00BC1933" w:rsidRPr="00046C04">
        <w:rPr>
          <w:b/>
          <w:sz w:val="24"/>
          <w:szCs w:val="24"/>
        </w:rPr>
        <w:t>σιάδης</w:t>
      </w:r>
      <w:proofErr w:type="spellEnd"/>
    </w:p>
    <w:sectPr w:rsidR="00BC1933" w:rsidSect="00D30243">
      <w:headerReference w:type="default" r:id="rId15"/>
      <w:footerReference w:type="default" r:id="rId16"/>
      <w:pgSz w:w="11906" w:h="16838"/>
      <w:pgMar w:top="1247" w:right="1077" w:bottom="1276"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B3" w:rsidRDefault="009542B3" w:rsidP="005B3CA3">
      <w:r>
        <w:separator/>
      </w:r>
    </w:p>
  </w:endnote>
  <w:endnote w:type="continuationSeparator" w:id="1">
    <w:p w:rsidR="009542B3" w:rsidRDefault="009542B3" w:rsidP="005B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237759"/>
      <w:docPartObj>
        <w:docPartGallery w:val="Page Numbers (Bottom of Page)"/>
        <w:docPartUnique/>
      </w:docPartObj>
    </w:sdtPr>
    <w:sdtContent>
      <w:p w:rsidR="009542B3" w:rsidRDefault="00853B75">
        <w:pPr>
          <w:pStyle w:val="a6"/>
          <w:jc w:val="center"/>
        </w:pPr>
        <w:r>
          <w:fldChar w:fldCharType="begin"/>
        </w:r>
        <w:r w:rsidR="009542B3">
          <w:instrText>PAGE   \* MERGEFORMAT</w:instrText>
        </w:r>
        <w:r>
          <w:fldChar w:fldCharType="separate"/>
        </w:r>
        <w:r w:rsidR="00B44557">
          <w:rPr>
            <w:noProof/>
          </w:rPr>
          <w:t>14</w:t>
        </w:r>
        <w:r>
          <w:fldChar w:fldCharType="end"/>
        </w:r>
      </w:p>
    </w:sdtContent>
  </w:sdt>
  <w:p w:rsidR="009542B3" w:rsidRPr="00132D08" w:rsidRDefault="009542B3" w:rsidP="00132D08">
    <w:pPr>
      <w:pStyle w:val="a6"/>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B3" w:rsidRDefault="009542B3" w:rsidP="005B3CA3">
      <w:r>
        <w:separator/>
      </w:r>
    </w:p>
  </w:footnote>
  <w:footnote w:type="continuationSeparator" w:id="1">
    <w:p w:rsidR="009542B3" w:rsidRDefault="009542B3" w:rsidP="005B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B3" w:rsidRDefault="009542B3" w:rsidP="009761D2">
    <w:pPr>
      <w:pStyle w:val="a5"/>
      <w:pBdr>
        <w:bottom w:val="single" w:sz="4"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50346B92"/>
    <w:lvl w:ilvl="0">
      <w:start w:val="1"/>
      <w:numFmt w:val="decimal"/>
      <w:lvlText w:val="%1."/>
      <w:lvlJc w:val="left"/>
      <w:pPr>
        <w:tabs>
          <w:tab w:val="num" w:pos="-141"/>
        </w:tabs>
        <w:ind w:left="644" w:hanging="360"/>
      </w:pPr>
      <w:rPr>
        <w:rFonts w:ascii="Times New Roman" w:eastAsia="Times New Roman" w:hAnsi="Times New Roman"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1">
    <w:nsid w:val="03342331"/>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5926817"/>
    <w:multiLevelType w:val="hybridMultilevel"/>
    <w:tmpl w:val="E67010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4035D9"/>
    <w:multiLevelType w:val="hybridMultilevel"/>
    <w:tmpl w:val="E67010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8A462F"/>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1C1577B"/>
    <w:multiLevelType w:val="hybridMultilevel"/>
    <w:tmpl w:val="0CF0C0F8"/>
    <w:lvl w:ilvl="0" w:tplc="30F0B4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1A526830"/>
    <w:multiLevelType w:val="hybridMultilevel"/>
    <w:tmpl w:val="7766167C"/>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8B4B03"/>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4DB165F"/>
    <w:multiLevelType w:val="hybridMultilevel"/>
    <w:tmpl w:val="C09CB57C"/>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E6F18B8"/>
    <w:multiLevelType w:val="hybridMultilevel"/>
    <w:tmpl w:val="2254673E"/>
    <w:lvl w:ilvl="0" w:tplc="0F40708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1F7EA4"/>
    <w:multiLevelType w:val="hybridMultilevel"/>
    <w:tmpl w:val="3C78374C"/>
    <w:lvl w:ilvl="0" w:tplc="05141B2E">
      <w:start w:val="1"/>
      <w:numFmt w:val="bullet"/>
      <w:lvlText w:val=""/>
      <w:lvlJc w:val="left"/>
      <w:pPr>
        <w:ind w:left="819" w:hanging="360"/>
      </w:pPr>
      <w:rPr>
        <w:rFonts w:ascii="Symbol" w:hAnsi="Symbol" w:hint="default"/>
        <w:spacing w:val="30"/>
      </w:rPr>
    </w:lvl>
    <w:lvl w:ilvl="1" w:tplc="04080003" w:tentative="1">
      <w:start w:val="1"/>
      <w:numFmt w:val="bullet"/>
      <w:lvlText w:val="o"/>
      <w:lvlJc w:val="left"/>
      <w:pPr>
        <w:ind w:left="1539" w:hanging="360"/>
      </w:pPr>
      <w:rPr>
        <w:rFonts w:ascii="Courier New" w:hAnsi="Courier New" w:cs="Courier New" w:hint="default"/>
      </w:rPr>
    </w:lvl>
    <w:lvl w:ilvl="2" w:tplc="04080005" w:tentative="1">
      <w:start w:val="1"/>
      <w:numFmt w:val="bullet"/>
      <w:lvlText w:val=""/>
      <w:lvlJc w:val="left"/>
      <w:pPr>
        <w:ind w:left="2259" w:hanging="360"/>
      </w:pPr>
      <w:rPr>
        <w:rFonts w:ascii="Wingdings" w:hAnsi="Wingdings" w:hint="default"/>
      </w:rPr>
    </w:lvl>
    <w:lvl w:ilvl="3" w:tplc="04080001" w:tentative="1">
      <w:start w:val="1"/>
      <w:numFmt w:val="bullet"/>
      <w:lvlText w:val=""/>
      <w:lvlJc w:val="left"/>
      <w:pPr>
        <w:ind w:left="2979" w:hanging="360"/>
      </w:pPr>
      <w:rPr>
        <w:rFonts w:ascii="Symbol" w:hAnsi="Symbol" w:hint="default"/>
      </w:rPr>
    </w:lvl>
    <w:lvl w:ilvl="4" w:tplc="04080003" w:tentative="1">
      <w:start w:val="1"/>
      <w:numFmt w:val="bullet"/>
      <w:lvlText w:val="o"/>
      <w:lvlJc w:val="left"/>
      <w:pPr>
        <w:ind w:left="3699" w:hanging="360"/>
      </w:pPr>
      <w:rPr>
        <w:rFonts w:ascii="Courier New" w:hAnsi="Courier New" w:cs="Courier New" w:hint="default"/>
      </w:rPr>
    </w:lvl>
    <w:lvl w:ilvl="5" w:tplc="04080005" w:tentative="1">
      <w:start w:val="1"/>
      <w:numFmt w:val="bullet"/>
      <w:lvlText w:val=""/>
      <w:lvlJc w:val="left"/>
      <w:pPr>
        <w:ind w:left="4419" w:hanging="360"/>
      </w:pPr>
      <w:rPr>
        <w:rFonts w:ascii="Wingdings" w:hAnsi="Wingdings" w:hint="default"/>
      </w:rPr>
    </w:lvl>
    <w:lvl w:ilvl="6" w:tplc="04080001" w:tentative="1">
      <w:start w:val="1"/>
      <w:numFmt w:val="bullet"/>
      <w:lvlText w:val=""/>
      <w:lvlJc w:val="left"/>
      <w:pPr>
        <w:ind w:left="5139" w:hanging="360"/>
      </w:pPr>
      <w:rPr>
        <w:rFonts w:ascii="Symbol" w:hAnsi="Symbol" w:hint="default"/>
      </w:rPr>
    </w:lvl>
    <w:lvl w:ilvl="7" w:tplc="04080003" w:tentative="1">
      <w:start w:val="1"/>
      <w:numFmt w:val="bullet"/>
      <w:lvlText w:val="o"/>
      <w:lvlJc w:val="left"/>
      <w:pPr>
        <w:ind w:left="5859" w:hanging="360"/>
      </w:pPr>
      <w:rPr>
        <w:rFonts w:ascii="Courier New" w:hAnsi="Courier New" w:cs="Courier New" w:hint="default"/>
      </w:rPr>
    </w:lvl>
    <w:lvl w:ilvl="8" w:tplc="04080005" w:tentative="1">
      <w:start w:val="1"/>
      <w:numFmt w:val="bullet"/>
      <w:lvlText w:val=""/>
      <w:lvlJc w:val="left"/>
      <w:pPr>
        <w:ind w:left="6579" w:hanging="360"/>
      </w:pPr>
      <w:rPr>
        <w:rFonts w:ascii="Wingdings" w:hAnsi="Wingdings" w:hint="default"/>
      </w:rPr>
    </w:lvl>
  </w:abstractNum>
  <w:abstractNum w:abstractNumId="11">
    <w:nsid w:val="2FC71231"/>
    <w:multiLevelType w:val="hybridMultilevel"/>
    <w:tmpl w:val="398E8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3101C6"/>
    <w:multiLevelType w:val="hybridMultilevel"/>
    <w:tmpl w:val="43B27862"/>
    <w:lvl w:ilvl="0" w:tplc="21120460">
      <w:start w:val="1"/>
      <w:numFmt w:val="decimal"/>
      <w:lvlText w:val="Α.%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AE76635"/>
    <w:multiLevelType w:val="hybridMultilevel"/>
    <w:tmpl w:val="BCBE6938"/>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DC0CDC"/>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7636AF4"/>
    <w:multiLevelType w:val="hybridMultilevel"/>
    <w:tmpl w:val="A7E2F29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4FE24670"/>
    <w:multiLevelType w:val="hybridMultilevel"/>
    <w:tmpl w:val="F9225A14"/>
    <w:lvl w:ilvl="0" w:tplc="848C947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61669E"/>
    <w:multiLevelType w:val="hybridMultilevel"/>
    <w:tmpl w:val="E67010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6F659A8"/>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98F1D1D"/>
    <w:multiLevelType w:val="hybridMultilevel"/>
    <w:tmpl w:val="34AC2CC4"/>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CF27C62"/>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61426892"/>
    <w:multiLevelType w:val="hybridMultilevel"/>
    <w:tmpl w:val="E97E44FA"/>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1EB5147"/>
    <w:multiLevelType w:val="hybridMultilevel"/>
    <w:tmpl w:val="AF8ADAAE"/>
    <w:lvl w:ilvl="0" w:tplc="05141B2E">
      <w:start w:val="1"/>
      <w:numFmt w:val="bullet"/>
      <w:lvlText w:val=""/>
      <w:lvlJc w:val="left"/>
      <w:pPr>
        <w:ind w:left="720" w:hanging="360"/>
      </w:pPr>
      <w:rPr>
        <w:rFonts w:ascii="Symbol" w:hAnsi="Symbol" w:hint="default"/>
        <w:spacing w:val="3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9957B3"/>
    <w:multiLevelType w:val="hybridMultilevel"/>
    <w:tmpl w:val="88BE871A"/>
    <w:lvl w:ilvl="0" w:tplc="04080001">
      <w:start w:val="1"/>
      <w:numFmt w:val="bullet"/>
      <w:lvlText w:val=""/>
      <w:lvlJc w:val="left"/>
      <w:pPr>
        <w:ind w:left="720" w:hanging="360"/>
      </w:pPr>
      <w:rPr>
        <w:rFonts w:ascii="Symbol" w:hAnsi="Symbol" w:hint="default"/>
      </w:rPr>
    </w:lvl>
    <w:lvl w:ilvl="1" w:tplc="6C067AB8">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F1C5C33"/>
    <w:multiLevelType w:val="hybridMultilevel"/>
    <w:tmpl w:val="FAF42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3C77486"/>
    <w:multiLevelType w:val="hybridMultilevel"/>
    <w:tmpl w:val="171629BC"/>
    <w:lvl w:ilvl="0" w:tplc="848C947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AB36BA4"/>
    <w:multiLevelType w:val="hybridMultilevel"/>
    <w:tmpl w:val="753AAE58"/>
    <w:lvl w:ilvl="0" w:tplc="C60438B6">
      <w:start w:val="1"/>
      <w:numFmt w:val="none"/>
      <w:lvlText w:val=""/>
      <w:legacy w:legacy="1" w:legacySpace="120" w:legacyIndent="360"/>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3"/>
  </w:num>
  <w:num w:numId="2">
    <w:abstractNumId w:val="11"/>
  </w:num>
  <w:num w:numId="3">
    <w:abstractNumId w:val="16"/>
  </w:num>
  <w:num w:numId="4">
    <w:abstractNumId w:val="25"/>
  </w:num>
  <w:num w:numId="5">
    <w:abstractNumId w:val="3"/>
  </w:num>
  <w:num w:numId="6">
    <w:abstractNumId w:val="7"/>
  </w:num>
  <w:num w:numId="7">
    <w:abstractNumId w:val="12"/>
  </w:num>
  <w:num w:numId="8">
    <w:abstractNumId w:val="2"/>
  </w:num>
  <w:num w:numId="9">
    <w:abstractNumId w:val="18"/>
  </w:num>
  <w:num w:numId="10">
    <w:abstractNumId w:val="1"/>
  </w:num>
  <w:num w:numId="11">
    <w:abstractNumId w:val="24"/>
  </w:num>
  <w:num w:numId="12">
    <w:abstractNumId w:val="20"/>
  </w:num>
  <w:num w:numId="13">
    <w:abstractNumId w:val="14"/>
  </w:num>
  <w:num w:numId="14">
    <w:abstractNumId w:val="4"/>
  </w:num>
  <w:num w:numId="15">
    <w:abstractNumId w:val="13"/>
  </w:num>
  <w:num w:numId="16">
    <w:abstractNumId w:val="19"/>
  </w:num>
  <w:num w:numId="17">
    <w:abstractNumId w:val="10"/>
  </w:num>
  <w:num w:numId="18">
    <w:abstractNumId w:val="21"/>
  </w:num>
  <w:num w:numId="19">
    <w:abstractNumId w:val="6"/>
  </w:num>
  <w:num w:numId="20">
    <w:abstractNumId w:val="8"/>
  </w:num>
  <w:num w:numId="21">
    <w:abstractNumId w:val="22"/>
  </w:num>
  <w:num w:numId="22">
    <w:abstractNumId w:val="17"/>
  </w:num>
  <w:num w:numId="23">
    <w:abstractNumId w:val="26"/>
  </w:num>
  <w:num w:numId="24">
    <w:abstractNumId w:val="15"/>
  </w:num>
  <w:num w:numId="25">
    <w:abstractNumId w:val="5"/>
  </w:num>
  <w:num w:numId="26">
    <w:abstractNumId w:val="9"/>
  </w:num>
  <w:num w:numId="27">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5B3CA3"/>
    <w:rsid w:val="00014945"/>
    <w:rsid w:val="00020BAE"/>
    <w:rsid w:val="00046843"/>
    <w:rsid w:val="00046C04"/>
    <w:rsid w:val="0005498C"/>
    <w:rsid w:val="00061987"/>
    <w:rsid w:val="000734E6"/>
    <w:rsid w:val="00083F27"/>
    <w:rsid w:val="00085FD0"/>
    <w:rsid w:val="000A7BD3"/>
    <w:rsid w:val="000B1172"/>
    <w:rsid w:val="000B405F"/>
    <w:rsid w:val="000B408B"/>
    <w:rsid w:val="000C02B6"/>
    <w:rsid w:val="000C3BEB"/>
    <w:rsid w:val="000C7D17"/>
    <w:rsid w:val="000D1B8D"/>
    <w:rsid w:val="000E3A46"/>
    <w:rsid w:val="000F3548"/>
    <w:rsid w:val="00103192"/>
    <w:rsid w:val="00120318"/>
    <w:rsid w:val="00132D08"/>
    <w:rsid w:val="00133A5E"/>
    <w:rsid w:val="00137601"/>
    <w:rsid w:val="00147E09"/>
    <w:rsid w:val="001644D1"/>
    <w:rsid w:val="00176F7C"/>
    <w:rsid w:val="001778B2"/>
    <w:rsid w:val="001903BD"/>
    <w:rsid w:val="00192F00"/>
    <w:rsid w:val="0019689D"/>
    <w:rsid w:val="001A2F46"/>
    <w:rsid w:val="001B6D66"/>
    <w:rsid w:val="001C0A82"/>
    <w:rsid w:val="001C3CC7"/>
    <w:rsid w:val="001C5C56"/>
    <w:rsid w:val="001D04B9"/>
    <w:rsid w:val="001D2259"/>
    <w:rsid w:val="00222482"/>
    <w:rsid w:val="002366B6"/>
    <w:rsid w:val="00240F9E"/>
    <w:rsid w:val="00244B92"/>
    <w:rsid w:val="0024749D"/>
    <w:rsid w:val="00260394"/>
    <w:rsid w:val="00270486"/>
    <w:rsid w:val="002C18E9"/>
    <w:rsid w:val="002C35E9"/>
    <w:rsid w:val="002E4389"/>
    <w:rsid w:val="00304141"/>
    <w:rsid w:val="003047D9"/>
    <w:rsid w:val="00311D8F"/>
    <w:rsid w:val="00313171"/>
    <w:rsid w:val="00330DE2"/>
    <w:rsid w:val="00353F92"/>
    <w:rsid w:val="003658E2"/>
    <w:rsid w:val="003711C3"/>
    <w:rsid w:val="003755D5"/>
    <w:rsid w:val="0038113F"/>
    <w:rsid w:val="00394130"/>
    <w:rsid w:val="003A28FB"/>
    <w:rsid w:val="003A43F7"/>
    <w:rsid w:val="003A5ABC"/>
    <w:rsid w:val="003C1196"/>
    <w:rsid w:val="003C7F88"/>
    <w:rsid w:val="003D345C"/>
    <w:rsid w:val="003D3E99"/>
    <w:rsid w:val="003D4676"/>
    <w:rsid w:val="003E0B66"/>
    <w:rsid w:val="0041351D"/>
    <w:rsid w:val="00415B62"/>
    <w:rsid w:val="00416B2B"/>
    <w:rsid w:val="00423C0C"/>
    <w:rsid w:val="0042493B"/>
    <w:rsid w:val="004279F3"/>
    <w:rsid w:val="00453F4D"/>
    <w:rsid w:val="00461D23"/>
    <w:rsid w:val="00462136"/>
    <w:rsid w:val="00462598"/>
    <w:rsid w:val="00466500"/>
    <w:rsid w:val="00482BD2"/>
    <w:rsid w:val="00497ABE"/>
    <w:rsid w:val="004A4613"/>
    <w:rsid w:val="004C1971"/>
    <w:rsid w:val="004C7737"/>
    <w:rsid w:val="004D315A"/>
    <w:rsid w:val="004D3734"/>
    <w:rsid w:val="004D7531"/>
    <w:rsid w:val="004E3345"/>
    <w:rsid w:val="004E53A7"/>
    <w:rsid w:val="004F3D33"/>
    <w:rsid w:val="005005A0"/>
    <w:rsid w:val="00504A48"/>
    <w:rsid w:val="00510070"/>
    <w:rsid w:val="00511053"/>
    <w:rsid w:val="00516597"/>
    <w:rsid w:val="00516CE7"/>
    <w:rsid w:val="00517731"/>
    <w:rsid w:val="00525554"/>
    <w:rsid w:val="00535F43"/>
    <w:rsid w:val="00536548"/>
    <w:rsid w:val="00556ABE"/>
    <w:rsid w:val="0055795B"/>
    <w:rsid w:val="005826C3"/>
    <w:rsid w:val="005979C5"/>
    <w:rsid w:val="005A51AE"/>
    <w:rsid w:val="005A5947"/>
    <w:rsid w:val="005B3CA3"/>
    <w:rsid w:val="005B6007"/>
    <w:rsid w:val="005C2307"/>
    <w:rsid w:val="005C26E7"/>
    <w:rsid w:val="005C4443"/>
    <w:rsid w:val="005D1126"/>
    <w:rsid w:val="005D72BD"/>
    <w:rsid w:val="005E0FFB"/>
    <w:rsid w:val="005E6075"/>
    <w:rsid w:val="00640780"/>
    <w:rsid w:val="00643F6C"/>
    <w:rsid w:val="00655F65"/>
    <w:rsid w:val="00671406"/>
    <w:rsid w:val="00674D73"/>
    <w:rsid w:val="00695659"/>
    <w:rsid w:val="006A239F"/>
    <w:rsid w:val="006B02C6"/>
    <w:rsid w:val="006B110E"/>
    <w:rsid w:val="006B52D5"/>
    <w:rsid w:val="006B663D"/>
    <w:rsid w:val="006C1236"/>
    <w:rsid w:val="006C2ACC"/>
    <w:rsid w:val="006C33DC"/>
    <w:rsid w:val="006D583F"/>
    <w:rsid w:val="006F2744"/>
    <w:rsid w:val="00700F11"/>
    <w:rsid w:val="00702FA2"/>
    <w:rsid w:val="00703166"/>
    <w:rsid w:val="0070513B"/>
    <w:rsid w:val="0071086E"/>
    <w:rsid w:val="00717BA7"/>
    <w:rsid w:val="007210BE"/>
    <w:rsid w:val="00726665"/>
    <w:rsid w:val="00740EEA"/>
    <w:rsid w:val="00752A15"/>
    <w:rsid w:val="00766A01"/>
    <w:rsid w:val="00774779"/>
    <w:rsid w:val="0078397F"/>
    <w:rsid w:val="00795C8C"/>
    <w:rsid w:val="007A0D1A"/>
    <w:rsid w:val="007B3D50"/>
    <w:rsid w:val="007C2AFB"/>
    <w:rsid w:val="007C69E5"/>
    <w:rsid w:val="007D093B"/>
    <w:rsid w:val="007E01B9"/>
    <w:rsid w:val="007F108C"/>
    <w:rsid w:val="007F4033"/>
    <w:rsid w:val="007F51B7"/>
    <w:rsid w:val="00803828"/>
    <w:rsid w:val="00804C31"/>
    <w:rsid w:val="00807BC5"/>
    <w:rsid w:val="00820960"/>
    <w:rsid w:val="00832344"/>
    <w:rsid w:val="008379F7"/>
    <w:rsid w:val="008442A8"/>
    <w:rsid w:val="00845F2A"/>
    <w:rsid w:val="008520EF"/>
    <w:rsid w:val="00853B75"/>
    <w:rsid w:val="008A67A4"/>
    <w:rsid w:val="008B2067"/>
    <w:rsid w:val="008C7FC9"/>
    <w:rsid w:val="008E0EC4"/>
    <w:rsid w:val="008E21F7"/>
    <w:rsid w:val="008E45CA"/>
    <w:rsid w:val="008F1112"/>
    <w:rsid w:val="008F4610"/>
    <w:rsid w:val="009054CC"/>
    <w:rsid w:val="00915CB5"/>
    <w:rsid w:val="00921563"/>
    <w:rsid w:val="009239D4"/>
    <w:rsid w:val="00943880"/>
    <w:rsid w:val="00947D82"/>
    <w:rsid w:val="0095150F"/>
    <w:rsid w:val="009542B3"/>
    <w:rsid w:val="009700EA"/>
    <w:rsid w:val="009761D2"/>
    <w:rsid w:val="009A39E6"/>
    <w:rsid w:val="009A695D"/>
    <w:rsid w:val="009B58A8"/>
    <w:rsid w:val="009C2874"/>
    <w:rsid w:val="009C609B"/>
    <w:rsid w:val="009E0B66"/>
    <w:rsid w:val="009E4836"/>
    <w:rsid w:val="00A04490"/>
    <w:rsid w:val="00A212A1"/>
    <w:rsid w:val="00A250FC"/>
    <w:rsid w:val="00A2548F"/>
    <w:rsid w:val="00A34D1C"/>
    <w:rsid w:val="00A42BA9"/>
    <w:rsid w:val="00A62D64"/>
    <w:rsid w:val="00A67BD9"/>
    <w:rsid w:val="00A80EF2"/>
    <w:rsid w:val="00A81274"/>
    <w:rsid w:val="00AA6436"/>
    <w:rsid w:val="00AE6495"/>
    <w:rsid w:val="00B44557"/>
    <w:rsid w:val="00B52DAC"/>
    <w:rsid w:val="00B80F6E"/>
    <w:rsid w:val="00B94250"/>
    <w:rsid w:val="00B971D3"/>
    <w:rsid w:val="00BA049E"/>
    <w:rsid w:val="00BA7934"/>
    <w:rsid w:val="00BB7AAC"/>
    <w:rsid w:val="00BC03F1"/>
    <w:rsid w:val="00BC1933"/>
    <w:rsid w:val="00BC1B5E"/>
    <w:rsid w:val="00BD7D35"/>
    <w:rsid w:val="00BF3BF9"/>
    <w:rsid w:val="00BF6BE5"/>
    <w:rsid w:val="00C02D80"/>
    <w:rsid w:val="00C17979"/>
    <w:rsid w:val="00C2255C"/>
    <w:rsid w:val="00C577C4"/>
    <w:rsid w:val="00C807E0"/>
    <w:rsid w:val="00C8757F"/>
    <w:rsid w:val="00CE3046"/>
    <w:rsid w:val="00CF5475"/>
    <w:rsid w:val="00D02561"/>
    <w:rsid w:val="00D045A6"/>
    <w:rsid w:val="00D121C6"/>
    <w:rsid w:val="00D127FA"/>
    <w:rsid w:val="00D22ADD"/>
    <w:rsid w:val="00D22B65"/>
    <w:rsid w:val="00D231A5"/>
    <w:rsid w:val="00D30243"/>
    <w:rsid w:val="00D43200"/>
    <w:rsid w:val="00D54E94"/>
    <w:rsid w:val="00D66D32"/>
    <w:rsid w:val="00DA24F0"/>
    <w:rsid w:val="00DA3387"/>
    <w:rsid w:val="00DC6D1F"/>
    <w:rsid w:val="00DE0362"/>
    <w:rsid w:val="00DE2F35"/>
    <w:rsid w:val="00DE7085"/>
    <w:rsid w:val="00DF0000"/>
    <w:rsid w:val="00DF10E1"/>
    <w:rsid w:val="00DF6284"/>
    <w:rsid w:val="00E00903"/>
    <w:rsid w:val="00E03F01"/>
    <w:rsid w:val="00E10A2B"/>
    <w:rsid w:val="00E120D2"/>
    <w:rsid w:val="00E13DC4"/>
    <w:rsid w:val="00E25841"/>
    <w:rsid w:val="00E26304"/>
    <w:rsid w:val="00E3452F"/>
    <w:rsid w:val="00E60362"/>
    <w:rsid w:val="00E61DFD"/>
    <w:rsid w:val="00E63310"/>
    <w:rsid w:val="00E71591"/>
    <w:rsid w:val="00E752AA"/>
    <w:rsid w:val="00EA0EA8"/>
    <w:rsid w:val="00EA5ED2"/>
    <w:rsid w:val="00EB1F6E"/>
    <w:rsid w:val="00EB75A9"/>
    <w:rsid w:val="00EC5B10"/>
    <w:rsid w:val="00F027D7"/>
    <w:rsid w:val="00F17BCD"/>
    <w:rsid w:val="00F20C30"/>
    <w:rsid w:val="00F20DCC"/>
    <w:rsid w:val="00F237C1"/>
    <w:rsid w:val="00F25374"/>
    <w:rsid w:val="00F37638"/>
    <w:rsid w:val="00F55258"/>
    <w:rsid w:val="00F72730"/>
    <w:rsid w:val="00F90FBD"/>
    <w:rsid w:val="00F94C38"/>
    <w:rsid w:val="00FB68CF"/>
    <w:rsid w:val="00FC04E5"/>
    <w:rsid w:val="00FE39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A3"/>
    <w:pPr>
      <w:ind w:left="0"/>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D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ορεστης"/>
    <w:basedOn w:val="a"/>
    <w:rsid w:val="005B3CA3"/>
    <w:pPr>
      <w:spacing w:before="120" w:line="312" w:lineRule="auto"/>
      <w:jc w:val="both"/>
    </w:pPr>
    <w:rPr>
      <w:rFonts w:ascii="Arial" w:hAnsi="Arial"/>
      <w:iCs/>
      <w:sz w:val="22"/>
      <w:lang w:val="en-US" w:eastAsia="en-US"/>
    </w:rPr>
  </w:style>
  <w:style w:type="paragraph" w:styleId="a4">
    <w:name w:val="Balloon Text"/>
    <w:basedOn w:val="a"/>
    <w:link w:val="Char"/>
    <w:uiPriority w:val="99"/>
    <w:semiHidden/>
    <w:unhideWhenUsed/>
    <w:rsid w:val="005B3CA3"/>
    <w:rPr>
      <w:rFonts w:ascii="Tahoma" w:hAnsi="Tahoma" w:cs="Tahoma"/>
      <w:sz w:val="16"/>
      <w:szCs w:val="16"/>
    </w:rPr>
  </w:style>
  <w:style w:type="character" w:customStyle="1" w:styleId="Char">
    <w:name w:val="Κείμενο πλαισίου Char"/>
    <w:basedOn w:val="a0"/>
    <w:link w:val="a4"/>
    <w:uiPriority w:val="99"/>
    <w:semiHidden/>
    <w:rsid w:val="005B3CA3"/>
    <w:rPr>
      <w:rFonts w:ascii="Tahoma" w:eastAsia="Times New Roman" w:hAnsi="Tahoma" w:cs="Tahoma"/>
      <w:sz w:val="16"/>
      <w:szCs w:val="16"/>
      <w:lang w:eastAsia="el-GR"/>
    </w:rPr>
  </w:style>
  <w:style w:type="paragraph" w:styleId="a5">
    <w:name w:val="header"/>
    <w:basedOn w:val="a"/>
    <w:link w:val="Char0"/>
    <w:uiPriority w:val="99"/>
    <w:unhideWhenUsed/>
    <w:rsid w:val="005B3CA3"/>
    <w:pPr>
      <w:tabs>
        <w:tab w:val="center" w:pos="4153"/>
        <w:tab w:val="right" w:pos="8306"/>
      </w:tabs>
    </w:pPr>
  </w:style>
  <w:style w:type="character" w:customStyle="1" w:styleId="Char0">
    <w:name w:val="Κεφαλίδα Char"/>
    <w:basedOn w:val="a0"/>
    <w:link w:val="a5"/>
    <w:uiPriority w:val="99"/>
    <w:rsid w:val="005B3CA3"/>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5B3CA3"/>
    <w:pPr>
      <w:tabs>
        <w:tab w:val="center" w:pos="4153"/>
        <w:tab w:val="right" w:pos="8306"/>
      </w:tabs>
    </w:pPr>
  </w:style>
  <w:style w:type="character" w:customStyle="1" w:styleId="Char1">
    <w:name w:val="Υποσέλιδο Char"/>
    <w:basedOn w:val="a0"/>
    <w:link w:val="a6"/>
    <w:uiPriority w:val="99"/>
    <w:rsid w:val="005B3CA3"/>
    <w:rPr>
      <w:rFonts w:ascii="Times New Roman" w:eastAsia="Times New Roman" w:hAnsi="Times New Roman" w:cs="Times New Roman"/>
      <w:sz w:val="24"/>
      <w:szCs w:val="24"/>
      <w:lang w:eastAsia="el-GR"/>
    </w:rPr>
  </w:style>
  <w:style w:type="paragraph" w:styleId="a7">
    <w:name w:val="List Paragraph"/>
    <w:basedOn w:val="a"/>
    <w:uiPriority w:val="34"/>
    <w:qFormat/>
    <w:rsid w:val="005B3CA3"/>
    <w:pPr>
      <w:ind w:left="720"/>
      <w:contextualSpacing/>
    </w:pPr>
  </w:style>
  <w:style w:type="paragraph" w:customStyle="1" w:styleId="Default">
    <w:name w:val="Default"/>
    <w:rsid w:val="006D583F"/>
    <w:pPr>
      <w:autoSpaceDE w:val="0"/>
      <w:autoSpaceDN w:val="0"/>
      <w:adjustRightInd w:val="0"/>
      <w:ind w:left="0"/>
    </w:pPr>
    <w:rPr>
      <w:rFonts w:ascii="Calibri" w:hAnsi="Calibri" w:cs="Calibri"/>
      <w:color w:val="000000"/>
      <w:sz w:val="24"/>
      <w:szCs w:val="24"/>
    </w:rPr>
  </w:style>
  <w:style w:type="table" w:styleId="a8">
    <w:name w:val="Table Grid"/>
    <w:basedOn w:val="a1"/>
    <w:uiPriority w:val="59"/>
    <w:rsid w:val="007747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ΟΣ_παρ_κειμένου"/>
    <w:basedOn w:val="a"/>
    <w:link w:val="Char2"/>
    <w:rsid w:val="008F1112"/>
    <w:pPr>
      <w:spacing w:before="120" w:line="340" w:lineRule="atLeast"/>
      <w:jc w:val="both"/>
    </w:pPr>
    <w:rPr>
      <w:rFonts w:ascii="Tahoma" w:hAnsi="Tahoma" w:cs="Tahoma"/>
      <w:sz w:val="22"/>
      <w:szCs w:val="22"/>
    </w:rPr>
  </w:style>
  <w:style w:type="character" w:customStyle="1" w:styleId="Char2">
    <w:name w:val="ΟΣ_παρ_κειμένου Char"/>
    <w:basedOn w:val="a0"/>
    <w:link w:val="a9"/>
    <w:rsid w:val="008F1112"/>
    <w:rPr>
      <w:rFonts w:ascii="Tahoma" w:eastAsia="Times New Roman" w:hAnsi="Tahoma" w:cs="Tahoma"/>
      <w:lang w:eastAsia="el-GR"/>
    </w:rPr>
  </w:style>
  <w:style w:type="character" w:styleId="-">
    <w:name w:val="Hyperlink"/>
    <w:basedOn w:val="a0"/>
    <w:rsid w:val="003047D9"/>
    <w:rPr>
      <w:color w:val="0000FF"/>
      <w:u w:val="single"/>
    </w:rPr>
  </w:style>
  <w:style w:type="character" w:styleId="aa">
    <w:name w:val="page number"/>
    <w:basedOn w:val="a0"/>
    <w:rsid w:val="00132D08"/>
  </w:style>
  <w:style w:type="paragraph" w:styleId="ab">
    <w:name w:val="footnote text"/>
    <w:basedOn w:val="a"/>
    <w:link w:val="Char3"/>
    <w:semiHidden/>
    <w:rsid w:val="00046843"/>
    <w:rPr>
      <w:sz w:val="20"/>
      <w:szCs w:val="20"/>
    </w:rPr>
  </w:style>
  <w:style w:type="character" w:customStyle="1" w:styleId="Char3">
    <w:name w:val="Κείμενο υποσημείωσης Char"/>
    <w:basedOn w:val="a0"/>
    <w:link w:val="ab"/>
    <w:semiHidden/>
    <w:rsid w:val="00046843"/>
    <w:rPr>
      <w:rFonts w:ascii="Times New Roman" w:eastAsia="Times New Roman" w:hAnsi="Times New Roman" w:cs="Times New Roman"/>
      <w:sz w:val="20"/>
      <w:szCs w:val="20"/>
      <w:lang w:eastAsia="el-GR"/>
    </w:rPr>
  </w:style>
  <w:style w:type="character" w:styleId="ac">
    <w:name w:val="footnote reference"/>
    <w:basedOn w:val="a0"/>
    <w:semiHidden/>
    <w:rsid w:val="00046843"/>
    <w:rPr>
      <w:vertAlign w:val="superscript"/>
    </w:rPr>
  </w:style>
  <w:style w:type="paragraph" w:styleId="ad">
    <w:name w:val="Document Map"/>
    <w:basedOn w:val="a"/>
    <w:link w:val="Char4"/>
    <w:uiPriority w:val="99"/>
    <w:semiHidden/>
    <w:unhideWhenUsed/>
    <w:rsid w:val="001D2259"/>
    <w:rPr>
      <w:rFonts w:ascii="Tahoma" w:hAnsi="Tahoma" w:cs="Tahoma"/>
      <w:sz w:val="16"/>
      <w:szCs w:val="16"/>
    </w:rPr>
  </w:style>
  <w:style w:type="character" w:customStyle="1" w:styleId="Char4">
    <w:name w:val="Χάρτης εγγράφου Char"/>
    <w:basedOn w:val="a0"/>
    <w:link w:val="ad"/>
    <w:uiPriority w:val="99"/>
    <w:semiHidden/>
    <w:rsid w:val="001D2259"/>
    <w:rPr>
      <w:rFonts w:ascii="Tahoma" w:eastAsia="Times New Roman" w:hAnsi="Tahoma" w:cs="Tahoma"/>
      <w:sz w:val="16"/>
      <w:szCs w:val="16"/>
      <w:lang w:eastAsia="el-GR"/>
    </w:rPr>
  </w:style>
  <w:style w:type="character" w:customStyle="1" w:styleId="1Char">
    <w:name w:val="Επικεφαλίδα 1 Char"/>
    <w:basedOn w:val="a0"/>
    <w:link w:val="1"/>
    <w:uiPriority w:val="9"/>
    <w:rsid w:val="001D2259"/>
    <w:rPr>
      <w:rFonts w:asciiTheme="majorHAnsi" w:eastAsiaTheme="majorEastAsia" w:hAnsiTheme="majorHAnsi" w:cstheme="majorBidi"/>
      <w:b/>
      <w:bCs/>
      <w:color w:val="365F91" w:themeColor="accent1" w:themeShade="BF"/>
      <w:sz w:val="28"/>
      <w:szCs w:val="28"/>
      <w:lang w:eastAsia="el-GR"/>
    </w:rPr>
  </w:style>
  <w:style w:type="paragraph" w:customStyle="1" w:styleId="CharCharCharCharCharCharCharChar">
    <w:name w:val="Char Char Char Char Char Char Char Char"/>
    <w:basedOn w:val="a"/>
    <w:rsid w:val="00F027D7"/>
    <w:pPr>
      <w:spacing w:after="160" w:line="240" w:lineRule="exact"/>
      <w:jc w:val="both"/>
    </w:pPr>
    <w:rPr>
      <w:rFonts w:ascii="Verdana" w:hAnsi="Verdana"/>
      <w:sz w:val="20"/>
      <w:szCs w:val="20"/>
      <w:lang w:val="en-US" w:eastAsia="en-US"/>
    </w:rPr>
  </w:style>
  <w:style w:type="paragraph" w:styleId="ae">
    <w:name w:val="Body Text Indent"/>
    <w:basedOn w:val="a"/>
    <w:link w:val="Char5"/>
    <w:rsid w:val="00BC1933"/>
    <w:pPr>
      <w:ind w:left="360"/>
    </w:pPr>
    <w:rPr>
      <w:sz w:val="28"/>
      <w:szCs w:val="20"/>
    </w:rPr>
  </w:style>
  <w:style w:type="character" w:customStyle="1" w:styleId="Char5">
    <w:name w:val="Σώμα κείμενου με εσοχή Char"/>
    <w:basedOn w:val="a0"/>
    <w:link w:val="ae"/>
    <w:rsid w:val="00BC1933"/>
    <w:rPr>
      <w:rFonts w:ascii="Times New Roman" w:eastAsia="Times New Roman" w:hAnsi="Times New Roman" w:cs="Times New Roman"/>
      <w:sz w:val="28"/>
      <w:szCs w:val="20"/>
      <w:lang w:eastAsia="el-GR"/>
    </w:rPr>
  </w:style>
  <w:style w:type="paragraph" w:styleId="Web">
    <w:name w:val="Normal (Web)"/>
    <w:basedOn w:val="a"/>
    <w:rsid w:val="00BC1933"/>
    <w:pPr>
      <w:spacing w:before="100" w:beforeAutospacing="1" w:after="100" w:afterAutospacing="1"/>
    </w:pPr>
  </w:style>
  <w:style w:type="character" w:styleId="af">
    <w:name w:val="annotation reference"/>
    <w:semiHidden/>
    <w:rsid w:val="00BC1933"/>
    <w:rPr>
      <w:sz w:val="16"/>
      <w:szCs w:val="16"/>
    </w:rPr>
  </w:style>
  <w:style w:type="paragraph" w:styleId="af0">
    <w:name w:val="Body Text"/>
    <w:basedOn w:val="a"/>
    <w:link w:val="Char6"/>
    <w:rsid w:val="00BC1933"/>
    <w:pPr>
      <w:spacing w:after="120"/>
    </w:pPr>
    <w:rPr>
      <w:szCs w:val="20"/>
    </w:rPr>
  </w:style>
  <w:style w:type="character" w:customStyle="1" w:styleId="Char6">
    <w:name w:val="Σώμα κειμένου Char"/>
    <w:basedOn w:val="a0"/>
    <w:link w:val="af0"/>
    <w:rsid w:val="00BC1933"/>
    <w:rPr>
      <w:rFonts w:ascii="Times New Roman" w:eastAsia="Times New Roman" w:hAnsi="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A3"/>
    <w:pPr>
      <w:ind w:left="0"/>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D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ορεστης"/>
    <w:basedOn w:val="a"/>
    <w:rsid w:val="005B3CA3"/>
    <w:pPr>
      <w:spacing w:before="120" w:line="312" w:lineRule="auto"/>
      <w:jc w:val="both"/>
    </w:pPr>
    <w:rPr>
      <w:rFonts w:ascii="Arial" w:hAnsi="Arial"/>
      <w:iCs/>
      <w:sz w:val="22"/>
      <w:lang w:val="en-US" w:eastAsia="en-US"/>
    </w:rPr>
  </w:style>
  <w:style w:type="paragraph" w:styleId="a4">
    <w:name w:val="Balloon Text"/>
    <w:basedOn w:val="a"/>
    <w:link w:val="Char"/>
    <w:uiPriority w:val="99"/>
    <w:semiHidden/>
    <w:unhideWhenUsed/>
    <w:rsid w:val="005B3CA3"/>
    <w:rPr>
      <w:rFonts w:ascii="Tahoma" w:hAnsi="Tahoma" w:cs="Tahoma"/>
      <w:sz w:val="16"/>
      <w:szCs w:val="16"/>
    </w:rPr>
  </w:style>
  <w:style w:type="character" w:customStyle="1" w:styleId="Char">
    <w:name w:val="Κείμενο πλαισίου Char"/>
    <w:basedOn w:val="a0"/>
    <w:link w:val="a4"/>
    <w:uiPriority w:val="99"/>
    <w:semiHidden/>
    <w:rsid w:val="005B3CA3"/>
    <w:rPr>
      <w:rFonts w:ascii="Tahoma" w:eastAsia="Times New Roman" w:hAnsi="Tahoma" w:cs="Tahoma"/>
      <w:sz w:val="16"/>
      <w:szCs w:val="16"/>
      <w:lang w:eastAsia="el-GR"/>
    </w:rPr>
  </w:style>
  <w:style w:type="paragraph" w:styleId="a5">
    <w:name w:val="header"/>
    <w:basedOn w:val="a"/>
    <w:link w:val="Char0"/>
    <w:uiPriority w:val="99"/>
    <w:unhideWhenUsed/>
    <w:rsid w:val="005B3CA3"/>
    <w:pPr>
      <w:tabs>
        <w:tab w:val="center" w:pos="4153"/>
        <w:tab w:val="right" w:pos="8306"/>
      </w:tabs>
    </w:pPr>
  </w:style>
  <w:style w:type="character" w:customStyle="1" w:styleId="Char0">
    <w:name w:val="Κεφαλίδα Char"/>
    <w:basedOn w:val="a0"/>
    <w:link w:val="a5"/>
    <w:uiPriority w:val="99"/>
    <w:rsid w:val="005B3CA3"/>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5B3CA3"/>
    <w:pPr>
      <w:tabs>
        <w:tab w:val="center" w:pos="4153"/>
        <w:tab w:val="right" w:pos="8306"/>
      </w:tabs>
    </w:pPr>
  </w:style>
  <w:style w:type="character" w:customStyle="1" w:styleId="Char1">
    <w:name w:val="Υποσέλιδο Char"/>
    <w:basedOn w:val="a0"/>
    <w:link w:val="a6"/>
    <w:uiPriority w:val="99"/>
    <w:rsid w:val="005B3CA3"/>
    <w:rPr>
      <w:rFonts w:ascii="Times New Roman" w:eastAsia="Times New Roman" w:hAnsi="Times New Roman" w:cs="Times New Roman"/>
      <w:sz w:val="24"/>
      <w:szCs w:val="24"/>
      <w:lang w:eastAsia="el-GR"/>
    </w:rPr>
  </w:style>
  <w:style w:type="paragraph" w:styleId="a7">
    <w:name w:val="List Paragraph"/>
    <w:basedOn w:val="a"/>
    <w:uiPriority w:val="34"/>
    <w:qFormat/>
    <w:rsid w:val="005B3CA3"/>
    <w:pPr>
      <w:ind w:left="720"/>
      <w:contextualSpacing/>
    </w:pPr>
  </w:style>
  <w:style w:type="paragraph" w:customStyle="1" w:styleId="Default">
    <w:name w:val="Default"/>
    <w:rsid w:val="006D583F"/>
    <w:pPr>
      <w:autoSpaceDE w:val="0"/>
      <w:autoSpaceDN w:val="0"/>
      <w:adjustRightInd w:val="0"/>
      <w:ind w:left="0"/>
    </w:pPr>
    <w:rPr>
      <w:rFonts w:ascii="Calibri" w:hAnsi="Calibri" w:cs="Calibri"/>
      <w:color w:val="000000"/>
      <w:sz w:val="24"/>
      <w:szCs w:val="24"/>
    </w:rPr>
  </w:style>
  <w:style w:type="table" w:styleId="a8">
    <w:name w:val="Table Grid"/>
    <w:basedOn w:val="a1"/>
    <w:uiPriority w:val="59"/>
    <w:rsid w:val="00774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ΟΣ_παρ_κειμένου"/>
    <w:basedOn w:val="a"/>
    <w:link w:val="Char2"/>
    <w:rsid w:val="008F1112"/>
    <w:pPr>
      <w:spacing w:before="120" w:line="340" w:lineRule="atLeast"/>
      <w:jc w:val="both"/>
    </w:pPr>
    <w:rPr>
      <w:rFonts w:ascii="Tahoma" w:hAnsi="Tahoma" w:cs="Tahoma"/>
      <w:sz w:val="22"/>
      <w:szCs w:val="22"/>
    </w:rPr>
  </w:style>
  <w:style w:type="character" w:customStyle="1" w:styleId="Char2">
    <w:name w:val="ΟΣ_παρ_κειμένου Char"/>
    <w:basedOn w:val="a0"/>
    <w:link w:val="a9"/>
    <w:rsid w:val="008F1112"/>
    <w:rPr>
      <w:rFonts w:ascii="Tahoma" w:eastAsia="Times New Roman" w:hAnsi="Tahoma" w:cs="Tahoma"/>
      <w:lang w:eastAsia="el-GR"/>
    </w:rPr>
  </w:style>
  <w:style w:type="character" w:styleId="-">
    <w:name w:val="Hyperlink"/>
    <w:basedOn w:val="a0"/>
    <w:rsid w:val="003047D9"/>
    <w:rPr>
      <w:color w:val="0000FF"/>
      <w:u w:val="single"/>
    </w:rPr>
  </w:style>
  <w:style w:type="character" w:styleId="aa">
    <w:name w:val="page number"/>
    <w:basedOn w:val="a0"/>
    <w:rsid w:val="00132D08"/>
  </w:style>
  <w:style w:type="paragraph" w:styleId="ab">
    <w:name w:val="footnote text"/>
    <w:basedOn w:val="a"/>
    <w:link w:val="Char3"/>
    <w:semiHidden/>
    <w:rsid w:val="00046843"/>
    <w:rPr>
      <w:sz w:val="20"/>
      <w:szCs w:val="20"/>
    </w:rPr>
  </w:style>
  <w:style w:type="character" w:customStyle="1" w:styleId="Char3">
    <w:name w:val="Κείμενο υποσημείωσης Char"/>
    <w:basedOn w:val="a0"/>
    <w:link w:val="ab"/>
    <w:semiHidden/>
    <w:rsid w:val="00046843"/>
    <w:rPr>
      <w:rFonts w:ascii="Times New Roman" w:eastAsia="Times New Roman" w:hAnsi="Times New Roman" w:cs="Times New Roman"/>
      <w:sz w:val="20"/>
      <w:szCs w:val="20"/>
      <w:lang w:eastAsia="el-GR"/>
    </w:rPr>
  </w:style>
  <w:style w:type="character" w:styleId="ac">
    <w:name w:val="footnote reference"/>
    <w:basedOn w:val="a0"/>
    <w:semiHidden/>
    <w:rsid w:val="00046843"/>
    <w:rPr>
      <w:vertAlign w:val="superscript"/>
    </w:rPr>
  </w:style>
  <w:style w:type="paragraph" w:styleId="ad">
    <w:name w:val="Document Map"/>
    <w:basedOn w:val="a"/>
    <w:link w:val="Char4"/>
    <w:uiPriority w:val="99"/>
    <w:semiHidden/>
    <w:unhideWhenUsed/>
    <w:rsid w:val="001D2259"/>
    <w:rPr>
      <w:rFonts w:ascii="Tahoma" w:hAnsi="Tahoma" w:cs="Tahoma"/>
      <w:sz w:val="16"/>
      <w:szCs w:val="16"/>
    </w:rPr>
  </w:style>
  <w:style w:type="character" w:customStyle="1" w:styleId="Char4">
    <w:name w:val="Χάρτης εγγράφου Char"/>
    <w:basedOn w:val="a0"/>
    <w:link w:val="ad"/>
    <w:uiPriority w:val="99"/>
    <w:semiHidden/>
    <w:rsid w:val="001D2259"/>
    <w:rPr>
      <w:rFonts w:ascii="Tahoma" w:eastAsia="Times New Roman" w:hAnsi="Tahoma" w:cs="Tahoma"/>
      <w:sz w:val="16"/>
      <w:szCs w:val="16"/>
      <w:lang w:eastAsia="el-GR"/>
    </w:rPr>
  </w:style>
  <w:style w:type="character" w:customStyle="1" w:styleId="1Char">
    <w:name w:val="Επικεφαλίδα 1 Char"/>
    <w:basedOn w:val="a0"/>
    <w:link w:val="1"/>
    <w:uiPriority w:val="9"/>
    <w:rsid w:val="001D2259"/>
    <w:rPr>
      <w:rFonts w:asciiTheme="majorHAnsi" w:eastAsiaTheme="majorEastAsia" w:hAnsiTheme="majorHAnsi" w:cstheme="majorBidi"/>
      <w:b/>
      <w:bCs/>
      <w:color w:val="365F91" w:themeColor="accent1" w:themeShade="BF"/>
      <w:sz w:val="28"/>
      <w:szCs w:val="28"/>
      <w:lang w:eastAsia="el-GR"/>
    </w:rPr>
  </w:style>
  <w:style w:type="paragraph" w:customStyle="1" w:styleId="CharCharCharCharCharCharCharChar">
    <w:name w:val="Char Char Char Char Char Char Char Char"/>
    <w:basedOn w:val="a"/>
    <w:rsid w:val="00F027D7"/>
    <w:pPr>
      <w:spacing w:after="160" w:line="240" w:lineRule="exact"/>
      <w:jc w:val="both"/>
    </w:pPr>
    <w:rPr>
      <w:rFonts w:ascii="Verdana" w:hAnsi="Verdana"/>
      <w:sz w:val="20"/>
      <w:szCs w:val="20"/>
      <w:lang w:val="en-US" w:eastAsia="en-US"/>
    </w:rPr>
  </w:style>
  <w:style w:type="paragraph" w:styleId="ae">
    <w:name w:val="Body Text Indent"/>
    <w:basedOn w:val="a"/>
    <w:link w:val="Char5"/>
    <w:rsid w:val="00BC1933"/>
    <w:pPr>
      <w:ind w:left="360"/>
    </w:pPr>
    <w:rPr>
      <w:sz w:val="28"/>
      <w:szCs w:val="20"/>
    </w:rPr>
  </w:style>
  <w:style w:type="character" w:customStyle="1" w:styleId="Char5">
    <w:name w:val="Σώμα κείμενου με εσοχή Char"/>
    <w:basedOn w:val="a0"/>
    <w:link w:val="ae"/>
    <w:rsid w:val="00BC1933"/>
    <w:rPr>
      <w:rFonts w:ascii="Times New Roman" w:eastAsia="Times New Roman" w:hAnsi="Times New Roman" w:cs="Times New Roman"/>
      <w:sz w:val="28"/>
      <w:szCs w:val="20"/>
      <w:lang w:eastAsia="el-GR"/>
    </w:rPr>
  </w:style>
  <w:style w:type="paragraph" w:styleId="Web">
    <w:name w:val="Normal (Web)"/>
    <w:basedOn w:val="a"/>
    <w:rsid w:val="00BC1933"/>
    <w:pPr>
      <w:spacing w:before="100" w:beforeAutospacing="1" w:after="100" w:afterAutospacing="1"/>
    </w:pPr>
  </w:style>
  <w:style w:type="character" w:styleId="af">
    <w:name w:val="annotation reference"/>
    <w:semiHidden/>
    <w:rsid w:val="00BC1933"/>
    <w:rPr>
      <w:sz w:val="16"/>
      <w:szCs w:val="16"/>
    </w:rPr>
  </w:style>
  <w:style w:type="paragraph" w:styleId="af0">
    <w:name w:val="Body Text"/>
    <w:basedOn w:val="a"/>
    <w:link w:val="Char6"/>
    <w:rsid w:val="00BC1933"/>
    <w:pPr>
      <w:spacing w:after="120"/>
    </w:pPr>
    <w:rPr>
      <w:szCs w:val="20"/>
    </w:rPr>
  </w:style>
  <w:style w:type="character" w:customStyle="1" w:styleId="Char6">
    <w:name w:val="Σώμα κειμένου Char"/>
    <w:basedOn w:val="a0"/>
    <w:link w:val="af0"/>
    <w:rsid w:val="00BC1933"/>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816871893">
      <w:bodyDiv w:val="1"/>
      <w:marLeft w:val="0"/>
      <w:marRight w:val="0"/>
      <w:marTop w:val="0"/>
      <w:marBottom w:val="0"/>
      <w:divBdr>
        <w:top w:val="none" w:sz="0" w:space="0" w:color="auto"/>
        <w:left w:val="none" w:sz="0" w:space="0" w:color="auto"/>
        <w:bottom w:val="none" w:sz="0" w:space="0" w:color="auto"/>
        <w:right w:val="none" w:sz="0" w:space="0" w:color="auto"/>
      </w:divBdr>
    </w:div>
    <w:div w:id="861943176">
      <w:bodyDiv w:val="1"/>
      <w:marLeft w:val="0"/>
      <w:marRight w:val="0"/>
      <w:marTop w:val="0"/>
      <w:marBottom w:val="0"/>
      <w:divBdr>
        <w:top w:val="none" w:sz="0" w:space="0" w:color="auto"/>
        <w:left w:val="none" w:sz="0" w:space="0" w:color="auto"/>
        <w:bottom w:val="none" w:sz="0" w:space="0" w:color="auto"/>
        <w:right w:val="none" w:sz="0" w:space="0" w:color="auto"/>
      </w:divBdr>
    </w:div>
    <w:div w:id="14791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x@ase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eser.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aneser.g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nfo@aneser.gr" TargetMode="External"/><Relationship Id="rId14" Type="http://schemas.openxmlformats.org/officeDocument/2006/relationships/hyperlink" Target="http://www.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FF58-587D-4C0F-A5FE-3C541F81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4377</Words>
  <Characters>23638</Characters>
  <Application>Microsoft Office Word</Application>
  <DocSecurity>4</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ΠΡΟΣΚΛΗΣΗ ΕΚΔΗΛΩΣΗΣ ΕΝΔΙΑΦΕΡΟΝΤΟΣ Σ.Μ.Ε. CLLD/LEADER 2014-2020_v1_03_16</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mauroudis</cp:lastModifiedBy>
  <cp:revision>2</cp:revision>
  <cp:lastPrinted>2020-01-30T08:37:00Z</cp:lastPrinted>
  <dcterms:created xsi:type="dcterms:W3CDTF">2020-01-30T11:51:00Z</dcterms:created>
  <dcterms:modified xsi:type="dcterms:W3CDTF">2020-01-30T11:51:00Z</dcterms:modified>
</cp:coreProperties>
</file>